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71830" w:rsidR="00DF5612" w:rsidP="481D08BF" w:rsidRDefault="005C43C0" w14:paraId="107711CB" w14:textId="77777777">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42F25FA1" w14:textId="77777777">
      <w:pPr>
        <w:spacing w:after="16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674B76E2"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E635BD" w14:paraId="551C9C4F" w14:textId="775B7715">
      <w:pPr>
        <w:spacing w:after="44" w:line="259" w:lineRule="auto"/>
        <w:ind w:left="2175" w:right="0" w:firstLine="0"/>
        <w:jc w:val="left"/>
        <w:rPr>
          <w:rFonts w:ascii="Sassoon Infant Std" w:hAnsi="Sassoon Infant Std" w:eastAsia="Sassoon Infant Std" w:cs="Sassoon Infant Std"/>
        </w:rPr>
      </w:pPr>
      <w:r w:rsidR="1A34FE5C">
        <w:drawing>
          <wp:inline wp14:editId="79C22637" wp14:anchorId="51937382">
            <wp:extent cx="3759166" cy="2530924"/>
            <wp:effectExtent l="0" t="0" r="0" b="3175"/>
            <wp:docPr id="1971884768" name="Picture 1" descr="Logo"/>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Logo"/>
                    <pic:cNvPicPr>
                      <a:picLocks noChangeAspect="1" noChangeArrowheads="1"/>
                    </pic:cNvPicPr>
                  </pic:nvPicPr>
                  <pic:blipFill>
                    <a:blip xmlns:r="http://schemas.openxmlformats.org/officeDocument/2006/relationships" r:embed="rId5">
                      <a:extLst>
                        <a:ext uri="{28A0092B-C50C-407E-A947-70E740481C1C}">
                          <a14:useLocalDpi xmlns:a14="http://schemas.microsoft.com/office/drawing/2010/main" val="0"/>
                        </a:ext>
                      </a:extLst>
                    </a:blip>
                    <a:srcRect/>
                    <a:stretch>
                      <a:fillRect/>
                    </a:stretch>
                  </pic:blipFill>
                  <pic:spPr bwMode="auto">
                    <a:xfrm>
                      <a:off x="0" y="0"/>
                      <a:ext cx="3777082" cy="2542986"/>
                    </a:xfrm>
                    <a:prstGeom prst="rect">
                      <a:avLst/>
                    </a:prstGeom>
                    <a:noFill/>
                    <a:ln>
                      <a:noFill/>
                    </a:ln>
                  </pic:spPr>
                </pic:pic>
              </a:graphicData>
            </a:graphic>
          </wp:inline>
        </w:drawing>
      </w:r>
    </w:p>
    <w:p w:rsidRPr="00C71830" w:rsidR="00DF5612" w:rsidP="481D08BF" w:rsidRDefault="005C43C0" w14:paraId="45A5653B" w14:textId="77777777">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75295CCD" w14:textId="77777777">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4EDA128B" w14:textId="77777777">
      <w:pPr>
        <w:spacing w:after="16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1F0631E5" w14:textId="77777777">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4BB4D809" w14:textId="77777777">
      <w:pPr>
        <w:spacing w:after="16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73D0B3CC" w14:textId="77777777">
      <w:pPr>
        <w:spacing w:after="866"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288E93D8" w14:textId="2CCBA6C2">
      <w:pPr>
        <w:spacing w:after="160" w:line="259" w:lineRule="auto"/>
        <w:ind w:left="802" w:right="0" w:firstLine="0"/>
        <w:jc w:val="center"/>
        <w:rPr>
          <w:rFonts w:ascii="Sassoon Infant Std" w:hAnsi="Sassoon Infant Std" w:eastAsia="Sassoon Infant Std" w:cs="Sassoon Infant Std"/>
          <w:color w:val="215E99" w:themeColor="text2" w:themeTint="BF"/>
        </w:rPr>
      </w:pPr>
      <w:r w:rsidRPr="481D08BF" w:rsidR="1F24DBB2">
        <w:rPr>
          <w:rFonts w:ascii="Sassoon Infant Std" w:hAnsi="Sassoon Infant Std" w:eastAsia="Sassoon Infant Std" w:cs="Sassoon Infant Std"/>
          <w:color w:val="215E99" w:themeColor="text2" w:themeTint="BF" w:themeShade="FF"/>
          <w:sz w:val="96"/>
          <w:szCs w:val="96"/>
        </w:rPr>
        <w:t>Pilsley</w:t>
      </w:r>
      <w:r w:rsidRPr="481D08BF" w:rsidR="1F24DBB2">
        <w:rPr>
          <w:rFonts w:ascii="Sassoon Infant Std" w:hAnsi="Sassoon Infant Std" w:eastAsia="Sassoon Infant Std" w:cs="Sassoon Infant Std"/>
          <w:color w:val="215E99" w:themeColor="text2" w:themeTint="BF" w:themeShade="FF"/>
          <w:sz w:val="96"/>
          <w:szCs w:val="96"/>
        </w:rPr>
        <w:t xml:space="preserve"> CE Primary</w:t>
      </w:r>
    </w:p>
    <w:p w:rsidRPr="00C71830" w:rsidR="00DF5612" w:rsidP="481D08BF" w:rsidRDefault="005C43C0" w14:paraId="00CA8D54" w14:textId="1A09C095">
      <w:pPr>
        <w:spacing w:after="159" w:line="259" w:lineRule="auto"/>
        <w:ind w:left="364"/>
        <w:jc w:val="center"/>
        <w:rPr>
          <w:rFonts w:ascii="Sassoon Infant Std" w:hAnsi="Sassoon Infant Std" w:eastAsia="Sassoon Infant Std" w:cs="Sassoon Infant Std"/>
          <w:color w:val="215E99" w:themeColor="text2" w:themeTint="BF"/>
        </w:rPr>
      </w:pPr>
      <w:r w:rsidRPr="481D08BF" w:rsidR="1F24DBB2">
        <w:rPr>
          <w:rFonts w:ascii="Sassoon Infant Std" w:hAnsi="Sassoon Infant Std" w:eastAsia="Sassoon Infant Std" w:cs="Sassoon Infant Std"/>
          <w:color w:val="215E99" w:themeColor="text2" w:themeTint="BF" w:themeShade="FF"/>
          <w:sz w:val="96"/>
          <w:szCs w:val="96"/>
        </w:rPr>
        <w:t>Science Policy</w:t>
      </w:r>
    </w:p>
    <w:p w:rsidRPr="00C71830" w:rsidR="00DF5612" w:rsidP="481D08BF" w:rsidRDefault="005C43C0" w14:paraId="759C8A68" w14:textId="3AE351C3">
      <w:pPr>
        <w:spacing w:after="159" w:line="259" w:lineRule="auto"/>
        <w:ind w:left="364" w:right="0"/>
        <w:jc w:val="center"/>
        <w:rPr>
          <w:rFonts w:ascii="Sassoon Infant Std" w:hAnsi="Sassoon Infant Std" w:eastAsia="Sassoon Infant Std" w:cs="Sassoon Infant Std"/>
          <w:color w:val="215E99" w:themeColor="text2" w:themeTint="BF"/>
        </w:rPr>
      </w:pPr>
      <w:r w:rsidRPr="481D08BF" w:rsidR="1F24DBB2">
        <w:rPr>
          <w:rFonts w:ascii="Sassoon Infant Std" w:hAnsi="Sassoon Infant Std" w:eastAsia="Sassoon Infant Std" w:cs="Sassoon Infant Std"/>
          <w:color w:val="215E99" w:themeColor="text2" w:themeTint="BF" w:themeShade="FF"/>
          <w:sz w:val="96"/>
          <w:szCs w:val="96"/>
        </w:rPr>
        <w:t>September 202</w:t>
      </w:r>
      <w:r w:rsidRPr="481D08BF" w:rsidR="2993CB85">
        <w:rPr>
          <w:rFonts w:ascii="Sassoon Infant Std" w:hAnsi="Sassoon Infant Std" w:eastAsia="Sassoon Infant Std" w:cs="Sassoon Infant Std"/>
          <w:color w:val="215E99" w:themeColor="text2" w:themeTint="BF" w:themeShade="FF"/>
          <w:sz w:val="96"/>
          <w:szCs w:val="96"/>
        </w:rPr>
        <w:t>6</w:t>
      </w:r>
    </w:p>
    <w:p w:rsidRPr="00C71830" w:rsidR="00DF5612" w:rsidP="481D08BF" w:rsidRDefault="005C43C0" w14:paraId="1176AF25"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sz w:val="96"/>
          <w:szCs w:val="96"/>
        </w:rPr>
        <w:t xml:space="preserve"> </w:t>
      </w:r>
    </w:p>
    <w:p w:rsidRPr="00C71830" w:rsidR="00DF5612" w:rsidP="481D08BF" w:rsidRDefault="005C43C0" w14:paraId="1129EB19"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sz w:val="40"/>
          <w:szCs w:val="40"/>
        </w:rPr>
        <w:t xml:space="preserve"> </w:t>
      </w:r>
    </w:p>
    <w:p w:rsidRPr="00C71830" w:rsidR="00DF5612" w:rsidP="481D08BF" w:rsidRDefault="005C43C0" w14:paraId="102CCA98" w14:textId="77777777">
      <w:pPr>
        <w:pStyle w:val="Heading1"/>
        <w:spacing w:after="159"/>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u w:val="none"/>
        </w:rPr>
        <w:t xml:space="preserve">Rationale and Ethos  </w:t>
      </w:r>
    </w:p>
    <w:p w:rsidRPr="00C71830" w:rsidR="00D9368E" w:rsidP="481D08BF" w:rsidRDefault="00D9368E" w14:paraId="1181AC1E" w14:textId="54121BCD">
      <w:pPr>
        <w:spacing w:after="158" w:line="259" w:lineRule="auto"/>
        <w:ind w:left="360" w:right="0" w:firstLine="0"/>
        <w:jc w:val="left"/>
        <w:rPr>
          <w:rFonts w:ascii="Sassoon Infant Std" w:hAnsi="Sassoon Infant Std" w:eastAsia="Sassoon Infant Std" w:cs="Sassoon Infant Std"/>
        </w:rPr>
      </w:pPr>
      <w:r>
        <w:br/>
      </w:r>
      <w:r w:rsidRPr="481D08BF" w:rsidR="020D8349">
        <w:rPr>
          <w:rFonts w:ascii="Sassoon Infant Std" w:hAnsi="Sassoon Infant Std" w:eastAsia="Sassoon Infant Std" w:cs="Sassoon Infant Std"/>
        </w:rPr>
        <w:t xml:space="preserve">At </w:t>
      </w:r>
      <w:r w:rsidRPr="481D08BF" w:rsidR="020D8349">
        <w:rPr>
          <w:rFonts w:ascii="Sassoon Infant Std" w:hAnsi="Sassoon Infant Std" w:eastAsia="Sassoon Infant Std" w:cs="Sassoon Infant Std"/>
        </w:rPr>
        <w:t>Pilsley</w:t>
      </w:r>
      <w:r w:rsidRPr="481D08BF" w:rsidR="020D8349">
        <w:rPr>
          <w:rFonts w:ascii="Sassoon Infant Std" w:hAnsi="Sassoon Infant Std" w:eastAsia="Sassoon Infant Std" w:cs="Sassoon Infant Std"/>
        </w:rPr>
        <w:t xml:space="preserve"> CE Primary School, science i</w:t>
      </w:r>
      <w:r w:rsidRPr="481D08BF" w:rsidR="03591478">
        <w:rPr>
          <w:rFonts w:ascii="Sassoon Infant Std" w:hAnsi="Sassoon Infant Std" w:eastAsia="Sassoon Infant Std" w:cs="Sassoon Infant Std"/>
        </w:rPr>
        <w:t>s an</w:t>
      </w:r>
      <w:r w:rsidRPr="481D08BF" w:rsidR="020D8349">
        <w:rPr>
          <w:rFonts w:ascii="Sassoon Infant Std" w:hAnsi="Sassoon Infant Std" w:eastAsia="Sassoon Infant Std" w:cs="Sassoon Infant Std"/>
        </w:rPr>
        <w:t xml:space="preserve"> integrated part of our broad and balanced curriculum. Each class explores scientific concepts through the Cornerstones Curriculum, with topics thoughtfully linked to wider themes of study wherever possible. </w:t>
      </w:r>
    </w:p>
    <w:p w:rsidRPr="00C71830" w:rsidR="00D9368E" w:rsidP="481D08BF" w:rsidRDefault="00D9368E" w14:paraId="36B4B57E" w14:textId="77777777">
      <w:pPr>
        <w:spacing w:after="158" w:line="259" w:lineRule="auto"/>
        <w:ind w:left="360" w:right="0" w:firstLine="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Our approach reflects the school’s commitment to nurturing curiosity, creativity and critical thinking. Children are encouraged to investigate the physical, chemical and biological aspects of the world through a balance of first-hand exploration and secondary sources. Practical enquiry and problem-solving are central to learning, enabling pupils to develop a secure understanding of key scientific ideas and processes.</w:t>
      </w:r>
    </w:p>
    <w:p w:rsidRPr="00C71830" w:rsidR="00D9368E" w:rsidP="481D08BF" w:rsidRDefault="00D9368E" w14:paraId="4DA37E43" w14:textId="660EE70C">
      <w:pPr>
        <w:spacing w:after="158" w:line="259" w:lineRule="auto"/>
        <w:ind w:left="360" w:right="0" w:firstLine="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 xml:space="preserve">Science at </w:t>
      </w:r>
      <w:r w:rsidRPr="481D08BF" w:rsidR="020D8349">
        <w:rPr>
          <w:rFonts w:ascii="Sassoon Infant Std" w:hAnsi="Sassoon Infant Std" w:eastAsia="Sassoon Infant Std" w:cs="Sassoon Infant Std"/>
        </w:rPr>
        <w:t>Pilsley</w:t>
      </w:r>
      <w:r w:rsidRPr="481D08BF" w:rsidR="020D8349">
        <w:rPr>
          <w:rFonts w:ascii="Sassoon Infant Std" w:hAnsi="Sassoon Infant Std" w:eastAsia="Sassoon Infant Std" w:cs="Sassoon Infant Std"/>
        </w:rPr>
        <w:t xml:space="preserve"> is taught not only as a body of knowledge, but also as a way of thinking. Through engaging lessons, children are supported to ask questions, test ideas, and make connections that extend beyond the classroom. In doing so, they develop respect, care and appreciation for the natural world, fostering a lifelong sense of wonder and </w:t>
      </w:r>
      <w:r w:rsidRPr="481D08BF" w:rsidR="31507DCA">
        <w:rPr>
          <w:rFonts w:ascii="Sassoon Infant Std" w:hAnsi="Sassoon Infant Std" w:eastAsia="Sassoon Infant Std" w:cs="Sassoon Infant Std"/>
        </w:rPr>
        <w:t xml:space="preserve">sense of </w:t>
      </w:r>
      <w:r w:rsidRPr="481D08BF" w:rsidR="020D8349">
        <w:rPr>
          <w:rFonts w:ascii="Sassoon Infant Std" w:hAnsi="Sassoon Infant Std" w:eastAsia="Sassoon Infant Std" w:cs="Sassoon Infant Std"/>
        </w:rPr>
        <w:t>responsibility for our planet.</w:t>
      </w:r>
    </w:p>
    <w:p w:rsidRPr="00C71830" w:rsidR="00DF5612" w:rsidP="481D08BF" w:rsidRDefault="005C43C0" w14:paraId="34D83152" w14:textId="77777777">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9368E" w:rsidP="481D08BF" w:rsidRDefault="00D9368E" w14:paraId="538AE79A" w14:textId="77777777">
      <w:pPr>
        <w:spacing w:after="158" w:line="259" w:lineRule="auto"/>
        <w:ind w:left="360" w:right="0" w:firstLine="0"/>
        <w:jc w:val="left"/>
        <w:rPr>
          <w:rFonts w:ascii="Sassoon Infant Std" w:hAnsi="Sassoon Infant Std" w:eastAsia="Sassoon Infant Std" w:cs="Sassoon Infant Std"/>
          <w:b w:val="1"/>
          <w:bCs w:val="1"/>
        </w:rPr>
      </w:pPr>
      <w:r w:rsidRPr="481D08BF" w:rsidR="020D8349">
        <w:rPr>
          <w:rFonts w:ascii="Sassoon Infant Std" w:hAnsi="Sassoon Infant Std" w:eastAsia="Sassoon Infant Std" w:cs="Sassoon Infant Std"/>
          <w:b w:val="1"/>
          <w:bCs w:val="1"/>
        </w:rPr>
        <w:t>Roles and Responsibilities</w:t>
      </w:r>
    </w:p>
    <w:p w:rsidRPr="00C71830" w:rsidR="00D9368E" w:rsidP="481D08BF" w:rsidRDefault="00D9368E" w14:paraId="12E3E78C" w14:textId="77777777">
      <w:pPr>
        <w:spacing w:after="158" w:line="259" w:lineRule="auto"/>
        <w:ind w:left="360" w:right="0" w:firstLine="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b w:val="1"/>
          <w:bCs w:val="1"/>
        </w:rPr>
        <w:t xml:space="preserve">Headteacher </w:t>
      </w:r>
      <w:r w:rsidRPr="481D08BF" w:rsidR="020D8349">
        <w:rPr>
          <w:rFonts w:ascii="Sassoon Infant Std" w:hAnsi="Sassoon Infant Std" w:eastAsia="Sassoon Infant Std" w:cs="Sassoon Infant Std"/>
        </w:rPr>
        <w:t>(with the Science Leader and staff):</w:t>
      </w:r>
    </w:p>
    <w:p w:rsidRPr="00C71830" w:rsidR="00D9368E" w:rsidP="481D08BF" w:rsidRDefault="00D9368E" w14:paraId="4C36AF37" w14:textId="77777777">
      <w:pPr>
        <w:numPr>
          <w:ilvl w:val="0"/>
          <w:numId w:val="4"/>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Ensure science enriches and extends the curriculum.</w:t>
      </w:r>
    </w:p>
    <w:p w:rsidRPr="00C71830" w:rsidR="00D9368E" w:rsidP="481D08BF" w:rsidRDefault="00D9368E" w14:paraId="68ECA426" w14:textId="77777777">
      <w:pPr>
        <w:numPr>
          <w:ilvl w:val="0"/>
          <w:numId w:val="4"/>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Oversee the provision and allocation of resources.</w:t>
      </w:r>
    </w:p>
    <w:p w:rsidRPr="00C71830" w:rsidR="00D9368E" w:rsidP="481D08BF" w:rsidRDefault="00D9368E" w14:paraId="59623778" w14:textId="77777777">
      <w:pPr>
        <w:numPr>
          <w:ilvl w:val="0"/>
          <w:numId w:val="4"/>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Ensure science teaching meets the school’s aims and objectives.</w:t>
      </w:r>
    </w:p>
    <w:p w:rsidRPr="00C71830" w:rsidR="00D9368E" w:rsidP="481D08BF" w:rsidRDefault="00D9368E" w14:paraId="21B85C6D" w14:textId="77777777">
      <w:pPr>
        <w:spacing w:after="158" w:line="259" w:lineRule="auto"/>
        <w:ind w:left="720" w:right="0" w:firstLine="0"/>
        <w:jc w:val="left"/>
        <w:rPr>
          <w:rFonts w:ascii="Sassoon Infant Std" w:hAnsi="Sassoon Infant Std" w:eastAsia="Sassoon Infant Std" w:cs="Sassoon Infant Std"/>
        </w:rPr>
      </w:pPr>
    </w:p>
    <w:p w:rsidRPr="00C71830" w:rsidR="00D9368E" w:rsidP="481D08BF" w:rsidRDefault="00D9368E" w14:paraId="27F6E57D" w14:textId="21FF94A5">
      <w:pPr>
        <w:spacing w:after="158" w:line="259" w:lineRule="auto"/>
        <w:ind w:left="360" w:right="0" w:firstLine="0"/>
        <w:jc w:val="left"/>
        <w:rPr>
          <w:rFonts w:ascii="Sassoon Infant Std" w:hAnsi="Sassoon Infant Std" w:eastAsia="Sassoon Infant Std" w:cs="Sassoon Infant Std"/>
          <w:b w:val="1"/>
          <w:bCs w:val="1"/>
        </w:rPr>
      </w:pPr>
      <w:r w:rsidRPr="481D08BF" w:rsidR="020D8349">
        <w:rPr>
          <w:rFonts w:ascii="Sassoon Infant Std" w:hAnsi="Sassoon Infant Std" w:eastAsia="Sassoon Infant Std" w:cs="Sassoon Infant Std"/>
          <w:b w:val="1"/>
          <w:bCs w:val="1"/>
        </w:rPr>
        <w:t xml:space="preserve">Science </w:t>
      </w:r>
      <w:r w:rsidRPr="481D08BF" w:rsidR="5BB0FF20">
        <w:rPr>
          <w:rFonts w:ascii="Sassoon Infant Std" w:hAnsi="Sassoon Infant Std" w:eastAsia="Sassoon Infant Std" w:cs="Sassoon Infant Std"/>
          <w:b w:val="1"/>
          <w:bCs w:val="1"/>
        </w:rPr>
        <w:t>Curriculum Leader</w:t>
      </w:r>
      <w:r w:rsidRPr="481D08BF" w:rsidR="020D8349">
        <w:rPr>
          <w:rFonts w:ascii="Sassoon Infant Std" w:hAnsi="Sassoon Infant Std" w:eastAsia="Sassoon Infant Std" w:cs="Sassoon Infant Std"/>
          <w:b w:val="1"/>
          <w:bCs w:val="1"/>
        </w:rPr>
        <w:t>:</w:t>
      </w:r>
    </w:p>
    <w:p w:rsidRPr="00C71830" w:rsidR="00722121" w:rsidP="481D08BF" w:rsidRDefault="00722121" w14:paraId="24BFB274" w14:textId="77777777">
      <w:pPr>
        <w:spacing w:after="158" w:line="259" w:lineRule="auto"/>
        <w:ind w:left="360" w:right="0" w:firstLine="0"/>
        <w:jc w:val="left"/>
        <w:rPr>
          <w:rFonts w:ascii="Sassoon Infant Std" w:hAnsi="Sassoon Infant Std" w:eastAsia="Sassoon Infant Std" w:cs="Sassoon Infant Std"/>
          <w:b w:val="1"/>
          <w:bCs w:val="1"/>
        </w:rPr>
      </w:pPr>
    </w:p>
    <w:p w:rsidRPr="00C71830" w:rsidR="00D9368E" w:rsidP="481D08BF" w:rsidRDefault="00D9368E" w14:paraId="45CEBFA8" w14:textId="77777777">
      <w:pPr>
        <w:numPr>
          <w:ilvl w:val="0"/>
          <w:numId w:val="5"/>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Manage and monitor the effective use of resources.</w:t>
      </w:r>
    </w:p>
    <w:p w:rsidRPr="00C71830" w:rsidR="00D9368E" w:rsidP="481D08BF" w:rsidRDefault="00D9368E" w14:paraId="279B624E" w14:textId="77777777">
      <w:pPr>
        <w:numPr>
          <w:ilvl w:val="0"/>
          <w:numId w:val="5"/>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Monitor teaching and learning through pupil voice, work scrutiny, observations and moderation.</w:t>
      </w:r>
    </w:p>
    <w:p w:rsidRPr="00C71830" w:rsidR="00D9368E" w:rsidP="481D08BF" w:rsidRDefault="00D9368E" w14:paraId="0F170EC0" w14:textId="77777777">
      <w:pPr>
        <w:numPr>
          <w:ilvl w:val="0"/>
          <w:numId w:val="5"/>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Lead subject development and keep staff updated on national and school priorities.</w:t>
      </w:r>
    </w:p>
    <w:p w:rsidRPr="00C71830" w:rsidR="00D9368E" w:rsidP="481D08BF" w:rsidRDefault="00D9368E" w14:paraId="029D8903" w14:textId="77777777">
      <w:pPr>
        <w:numPr>
          <w:ilvl w:val="0"/>
          <w:numId w:val="5"/>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Support staff through training, resources and guidance.</w:t>
      </w:r>
    </w:p>
    <w:p w:rsidRPr="00C71830" w:rsidR="00D9368E" w:rsidP="481D08BF" w:rsidRDefault="00D9368E" w14:paraId="709DE079" w14:textId="77777777">
      <w:pPr>
        <w:numPr>
          <w:ilvl w:val="0"/>
          <w:numId w:val="5"/>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Ensure compliance with the National Curriculum.</w:t>
      </w:r>
    </w:p>
    <w:p w:rsidRPr="00C71830" w:rsidR="00D9368E" w:rsidP="481D08BF" w:rsidRDefault="00D9368E" w14:paraId="73B97E7D" w14:textId="77777777">
      <w:pPr>
        <w:numPr>
          <w:ilvl w:val="0"/>
          <w:numId w:val="5"/>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Evaluate whole-school needs and plan accordingly.</w:t>
      </w:r>
    </w:p>
    <w:p w:rsidRPr="00C71830" w:rsidR="00D9368E" w:rsidP="481D08BF" w:rsidRDefault="00D9368E" w14:paraId="2E366DFC" w14:textId="77777777">
      <w:pPr>
        <w:numPr>
          <w:ilvl w:val="0"/>
          <w:numId w:val="5"/>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Promote a positive attitude to science across the school.</w:t>
      </w:r>
    </w:p>
    <w:p w:rsidRPr="00C71830" w:rsidR="00D9368E" w:rsidP="481D08BF" w:rsidRDefault="00D9368E" w14:paraId="792617AA" w14:textId="55F382A9">
      <w:pPr>
        <w:numPr>
          <w:ilvl w:val="0"/>
          <w:numId w:val="5"/>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Liaise with external groups and the</w:t>
      </w:r>
      <w:r w:rsidRPr="481D08BF" w:rsidR="234692AD">
        <w:rPr>
          <w:rFonts w:ascii="Sassoon Infant Std" w:hAnsi="Sassoon Infant Std" w:eastAsia="Sassoon Infant Std" w:cs="Sassoon Infant Std"/>
        </w:rPr>
        <w:t xml:space="preserve"> science</w:t>
      </w:r>
      <w:r w:rsidRPr="481D08BF" w:rsidR="020D8349">
        <w:rPr>
          <w:rFonts w:ascii="Sassoon Infant Std" w:hAnsi="Sassoon Infant Std" w:eastAsia="Sassoon Infant Std" w:cs="Sassoon Infant Std"/>
        </w:rPr>
        <w:t xml:space="preserve"> link governor.</w:t>
      </w:r>
    </w:p>
    <w:p w:rsidRPr="00C71830" w:rsidR="00D9368E" w:rsidP="481D08BF" w:rsidRDefault="00D9368E" w14:paraId="298E0868" w14:textId="77777777">
      <w:pPr>
        <w:spacing w:after="158" w:line="259" w:lineRule="auto"/>
        <w:ind w:left="720" w:right="0" w:firstLine="0"/>
        <w:jc w:val="left"/>
        <w:rPr>
          <w:rFonts w:ascii="Sassoon Infant Std" w:hAnsi="Sassoon Infant Std" w:eastAsia="Sassoon Infant Std" w:cs="Sassoon Infant Std"/>
        </w:rPr>
      </w:pPr>
    </w:p>
    <w:p w:rsidRPr="00C71830" w:rsidR="00D9368E" w:rsidP="481D08BF" w:rsidRDefault="00D9368E" w14:paraId="1113C070" w14:textId="77777777">
      <w:pPr>
        <w:spacing w:after="158" w:line="259" w:lineRule="auto"/>
        <w:ind w:left="360" w:right="0" w:firstLine="0"/>
        <w:jc w:val="left"/>
        <w:rPr>
          <w:rFonts w:ascii="Sassoon Infant Std" w:hAnsi="Sassoon Infant Std" w:eastAsia="Sassoon Infant Std" w:cs="Sassoon Infant Std"/>
          <w:b w:val="1"/>
          <w:bCs w:val="1"/>
        </w:rPr>
      </w:pPr>
      <w:r w:rsidRPr="481D08BF" w:rsidR="020D8349">
        <w:rPr>
          <w:rFonts w:ascii="Sassoon Infant Std" w:hAnsi="Sassoon Infant Std" w:eastAsia="Sassoon Infant Std" w:cs="Sassoon Infant Std"/>
          <w:b w:val="1"/>
          <w:bCs w:val="1"/>
        </w:rPr>
        <w:t>Class Teachers:</w:t>
      </w:r>
    </w:p>
    <w:p w:rsidRPr="00C71830" w:rsidR="00D9368E" w:rsidP="481D08BF" w:rsidRDefault="00D9368E" w14:paraId="3DCA3066" w14:textId="1ECF27D2">
      <w:pPr>
        <w:numPr>
          <w:ilvl w:val="0"/>
          <w:numId w:val="6"/>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Embed science across the curriculum</w:t>
      </w:r>
      <w:r w:rsidRPr="481D08BF" w:rsidR="742DEBFE">
        <w:rPr>
          <w:rFonts w:ascii="Sassoon Infant Std" w:hAnsi="Sassoon Infant Std" w:eastAsia="Sassoon Infant Std" w:cs="Sassoon Infant Std"/>
        </w:rPr>
        <w:t xml:space="preserve">, where appropriate. </w:t>
      </w:r>
    </w:p>
    <w:p w:rsidRPr="00C71830" w:rsidR="00D9368E" w:rsidP="481D08BF" w:rsidRDefault="00D9368E" w14:paraId="10AF9D3D" w14:textId="77777777">
      <w:pPr>
        <w:numPr>
          <w:ilvl w:val="0"/>
          <w:numId w:val="6"/>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Dedicate at least one hour per week (or equivalent) to science.</w:t>
      </w:r>
    </w:p>
    <w:p w:rsidRPr="00C71830" w:rsidR="00D9368E" w:rsidP="481D08BF" w:rsidRDefault="00D9368E" w14:paraId="3C2FDB04" w14:textId="77777777">
      <w:pPr>
        <w:numPr>
          <w:ilvl w:val="0"/>
          <w:numId w:val="6"/>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Make reasonable adjustments to ensure all pupils can access learning.</w:t>
      </w:r>
    </w:p>
    <w:p w:rsidRPr="00C71830" w:rsidR="00D9368E" w:rsidP="481D08BF" w:rsidRDefault="00D9368E" w14:paraId="12F20897" w14:textId="77777777">
      <w:pPr>
        <w:numPr>
          <w:ilvl w:val="0"/>
          <w:numId w:val="6"/>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Evidence teaching and learning in line with the scheme of work.</w:t>
      </w:r>
    </w:p>
    <w:p w:rsidRPr="00C71830" w:rsidR="00D9368E" w:rsidP="481D08BF" w:rsidRDefault="00D9368E" w14:paraId="6A403E0D" w14:textId="77777777">
      <w:pPr>
        <w:numPr>
          <w:ilvl w:val="0"/>
          <w:numId w:val="6"/>
        </w:numPr>
        <w:spacing w:after="158" w:line="259" w:lineRule="auto"/>
        <w:ind w:right="0"/>
        <w:jc w:val="left"/>
        <w:rPr>
          <w:rFonts w:ascii="Sassoon Infant Std" w:hAnsi="Sassoon Infant Std" w:eastAsia="Sassoon Infant Std" w:cs="Sassoon Infant Std"/>
        </w:rPr>
      </w:pPr>
      <w:r w:rsidRPr="481D08BF" w:rsidR="020D8349">
        <w:rPr>
          <w:rFonts w:ascii="Sassoon Infant Std" w:hAnsi="Sassoon Infant Std" w:eastAsia="Sassoon Infant Std" w:cs="Sassoon Infant Std"/>
        </w:rPr>
        <w:t>Assess and record pupil attainment in science.</w:t>
      </w:r>
    </w:p>
    <w:p w:rsidRPr="00C71830" w:rsidR="00DF5612" w:rsidP="481D08BF" w:rsidRDefault="005C43C0" w14:paraId="77D01657" w14:textId="77777777">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color w:val="FF0000"/>
        </w:rPr>
        <w:t xml:space="preserve"> </w:t>
      </w:r>
    </w:p>
    <w:p w:rsidRPr="00C71830" w:rsidR="00DF5612" w:rsidP="481D08BF" w:rsidRDefault="005C43C0" w14:paraId="04F6020B" w14:textId="77777777">
      <w:pPr>
        <w:spacing w:after="159" w:line="259" w:lineRule="auto"/>
        <w:ind w:left="355" w:right="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b w:val="1"/>
          <w:bCs w:val="1"/>
        </w:rPr>
        <w:t xml:space="preserve">Curriculum Design </w:t>
      </w:r>
    </w:p>
    <w:p w:rsidRPr="00C71830" w:rsidR="00DF5612" w:rsidP="481D08BF" w:rsidRDefault="005C43C0" w14:paraId="6CB90BFA" w14:textId="77777777">
      <w:pPr>
        <w:pStyle w:val="Heading1"/>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Intent</w:t>
      </w:r>
      <w:r w:rsidRPr="481D08BF" w:rsidR="1F24DBB2">
        <w:rPr>
          <w:rFonts w:ascii="Sassoon Infant Std" w:hAnsi="Sassoon Infant Std" w:eastAsia="Sassoon Infant Std" w:cs="Sassoon Infant Std"/>
          <w:b w:val="0"/>
          <w:bCs w:val="0"/>
          <w:u w:val="none"/>
        </w:rPr>
        <w:t xml:space="preserve"> </w:t>
      </w:r>
    </w:p>
    <w:p w:rsidRPr="00C71830" w:rsidR="002E49BF" w:rsidP="481D08BF" w:rsidRDefault="002E49BF" w14:paraId="529FC995" w14:textId="42A7EAD4">
      <w:pPr>
        <w:spacing w:after="0" w:line="259" w:lineRule="auto"/>
        <w:ind w:left="360" w:right="0" w:firstLine="0"/>
        <w:jc w:val="left"/>
        <w:rPr>
          <w:rFonts w:ascii="Sassoon Infant Std" w:hAnsi="Sassoon Infant Std" w:eastAsia="Sassoon Infant Std" w:cs="Sassoon Infant Std"/>
        </w:rPr>
      </w:pPr>
      <w:r>
        <w:br/>
      </w:r>
      <w:r w:rsidRPr="481D08BF" w:rsidR="3596014D">
        <w:rPr>
          <w:rFonts w:ascii="Sassoon Infant Std" w:hAnsi="Sassoon Infant Std" w:eastAsia="Sassoon Infant Std" w:cs="Sassoon Infant Std"/>
        </w:rPr>
        <w:t xml:space="preserve">At </w:t>
      </w:r>
      <w:r w:rsidRPr="481D08BF" w:rsidR="3596014D">
        <w:rPr>
          <w:rFonts w:ascii="Sassoon Infant Std" w:hAnsi="Sassoon Infant Std" w:eastAsia="Sassoon Infant Std" w:cs="Sassoon Infant Std"/>
        </w:rPr>
        <w:t>Pilsley</w:t>
      </w:r>
      <w:r w:rsidRPr="481D08BF" w:rsidR="3596014D">
        <w:rPr>
          <w:rFonts w:ascii="Sassoon Infant Std" w:hAnsi="Sassoon Infant Std" w:eastAsia="Sassoon Infant Std" w:cs="Sassoon Infant Std"/>
        </w:rPr>
        <w:t xml:space="preserve"> CE Primary School, our science curriculum aims to spark curiosity and inspire wonder about the world. Science is taught through questioning, discovery and investigation, both indoors and outdoors, encouraging children to ‘be scientists’—to observe closely, ask questions, spot patterns and make connections.</w:t>
      </w:r>
      <w:r w:rsidRPr="481D08BF" w:rsidR="79C46FE8">
        <w:rPr>
          <w:rFonts w:ascii="Sassoon Infant Std" w:hAnsi="Sassoon Infant Std" w:eastAsia="Sassoon Infant Std" w:cs="Sassoon Infant Std"/>
        </w:rPr>
        <w:t xml:space="preserve"> Whenever possible, children are taught through hands on experiences and </w:t>
      </w:r>
      <w:r w:rsidRPr="481D08BF" w:rsidR="1B9FA791">
        <w:rPr>
          <w:rFonts w:ascii="Sassoon Infant Std" w:hAnsi="Sassoon Infant Std" w:eastAsia="Sassoon Infant Std" w:cs="Sassoon Infant Std"/>
        </w:rPr>
        <w:t xml:space="preserve">investigation. </w:t>
      </w:r>
    </w:p>
    <w:p w:rsidRPr="00C71830" w:rsidR="007064C7" w:rsidP="06557E34" w:rsidRDefault="007064C7" w14:paraId="0F9DB468" w14:textId="6547D02C">
      <w:pPr>
        <w:spacing w:after="0" w:line="259" w:lineRule="auto"/>
        <w:ind w:left="360" w:right="0" w:firstLine="0"/>
        <w:jc w:val="left"/>
        <w:rPr>
          <w:rFonts w:ascii="Sassoon Infant Std" w:hAnsi="Sassoon Infant Std" w:eastAsia="Sassoon Infant Std" w:cs="Sassoon Infant Std"/>
        </w:rPr>
      </w:pPr>
      <w:r w:rsidRPr="06557E34" w:rsidR="544F8F14">
        <w:rPr>
          <w:rFonts w:ascii="Sassoon Infant Std" w:hAnsi="Sassoon Infant Std" w:eastAsia="Sassoon Infant Std" w:cs="Sassoon Infant Std" w:asciiTheme="minorAscii" w:hAnsiTheme="minorAscii" w:eastAsiaTheme="minorEastAsia" w:cstheme="minorBidi"/>
          <w:color w:val="000000" w:themeColor="text1" w:themeTint="FF" w:themeShade="FF"/>
          <w:sz w:val="22"/>
          <w:szCs w:val="22"/>
          <w:lang w:eastAsia="en-GB" w:bidi="ar-SA"/>
        </w:rPr>
        <w:t>In the Early Years Foundation Stage and Key Stage 1, high-quality children's literature is used as a catalyst for scientific enquiry. Carefully chosen texts provide meaningful contexts for learning, encourage children to ask questions about the world around them and promote the development of scientific vocabulary, communication and reasoning skills. Through story-led investigations, children become emotionally invested in scientific exploration and develop positive attitudes towards science from an early age</w:t>
      </w:r>
    </w:p>
    <w:p w:rsidRPr="00C71830" w:rsidR="002E49BF" w:rsidP="06557E34" w:rsidRDefault="002E49BF" w14:paraId="57053BBC" w14:textId="6A249D9E">
      <w:pPr>
        <w:spacing w:after="0" w:line="259" w:lineRule="auto"/>
        <w:ind w:left="360" w:right="0" w:firstLine="0"/>
        <w:jc w:val="left"/>
        <w:rPr>
          <w:rFonts w:ascii="Sassoon Infant Std" w:hAnsi="Sassoon Infant Std" w:eastAsia="Sassoon Infant Std" w:cs="Sassoon Infant Std"/>
        </w:rPr>
      </w:pPr>
      <w:r w:rsidRPr="06557E34" w:rsidR="3596014D">
        <w:rPr>
          <w:rFonts w:ascii="Sassoon Infant Std" w:hAnsi="Sassoon Infant Std" w:eastAsia="Sassoon Infant Std" w:cs="Sassoon Infant Std" w:asciiTheme="minorAscii" w:hAnsiTheme="minorAscii" w:eastAsiaTheme="minorEastAsia" w:cstheme="minorBidi"/>
          <w:color w:val="000000" w:themeColor="text1" w:themeTint="FF" w:themeShade="FF"/>
          <w:sz w:val="22"/>
          <w:szCs w:val="22"/>
          <w:lang w:eastAsia="en-GB" w:bidi="ar-SA"/>
        </w:rPr>
        <w:t xml:space="preserve">We foster rigour </w:t>
      </w:r>
      <w:r w:rsidRPr="06557E34" w:rsidR="1B9FA791">
        <w:rPr>
          <w:rFonts w:ascii="Sassoon Infant Std" w:hAnsi="Sassoon Infant Std" w:eastAsia="Sassoon Infant Std" w:cs="Sassoon Infant Std" w:asciiTheme="minorAscii" w:hAnsiTheme="minorAscii" w:eastAsiaTheme="minorEastAsia" w:cstheme="minorBidi"/>
          <w:color w:val="000000" w:themeColor="text1" w:themeTint="FF" w:themeShade="FF"/>
          <w:sz w:val="22"/>
          <w:szCs w:val="22"/>
          <w:lang w:eastAsia="en-GB" w:bidi="ar-SA"/>
        </w:rPr>
        <w:t xml:space="preserve">in science learning </w:t>
      </w:r>
      <w:r w:rsidRPr="06557E34" w:rsidR="3596014D">
        <w:rPr>
          <w:rFonts w:ascii="Sassoon Infant Std" w:hAnsi="Sassoon Infant Std" w:eastAsia="Sassoon Infant Std" w:cs="Sassoon Infant Std" w:asciiTheme="minorAscii" w:hAnsiTheme="minorAscii" w:eastAsiaTheme="minorEastAsia" w:cstheme="minorBidi"/>
          <w:color w:val="000000" w:themeColor="text1" w:themeTint="FF" w:themeShade="FF"/>
          <w:sz w:val="22"/>
          <w:szCs w:val="22"/>
          <w:lang w:eastAsia="en-GB" w:bidi="ar-SA"/>
        </w:rPr>
        <w:t xml:space="preserve">by embedding the skills of working scientifically, helping pupils apply these habits of thinking across contexts. Scientific vocabulary is introduced regularly </w:t>
      </w:r>
      <w:r w:rsidRPr="06557E34" w:rsidR="3F466168">
        <w:rPr>
          <w:rFonts w:ascii="Sassoon Infant Std" w:hAnsi="Sassoon Infant Std" w:eastAsia="Sassoon Infant Std" w:cs="Sassoon Infant Std" w:asciiTheme="minorAscii" w:hAnsiTheme="minorAscii" w:eastAsiaTheme="minorEastAsia" w:cstheme="minorBidi"/>
          <w:color w:val="000000" w:themeColor="text1" w:themeTint="FF" w:themeShade="FF"/>
          <w:sz w:val="22"/>
          <w:szCs w:val="22"/>
          <w:lang w:eastAsia="en-GB" w:bidi="ar-SA"/>
        </w:rPr>
        <w:t xml:space="preserve">and in careful progression </w:t>
      </w:r>
      <w:r w:rsidRPr="06557E34" w:rsidR="3596014D">
        <w:rPr>
          <w:rFonts w:ascii="Sassoon Infant Std" w:hAnsi="Sassoon Infant Std" w:eastAsia="Sassoon Infant Std" w:cs="Sassoon Infant Std" w:asciiTheme="minorAscii" w:hAnsiTheme="minorAscii" w:eastAsiaTheme="minorEastAsia" w:cstheme="minorBidi"/>
          <w:color w:val="000000" w:themeColor="text1" w:themeTint="FF" w:themeShade="FF"/>
          <w:sz w:val="22"/>
          <w:szCs w:val="22"/>
          <w:lang w:eastAsia="en-GB" w:bidi="ar-SA"/>
        </w:rPr>
        <w:t>so children can articulate ideas clearly and confidently</w:t>
      </w:r>
      <w:r w:rsidRPr="06557E34" w:rsidR="3F466168">
        <w:rPr>
          <w:rFonts w:ascii="Sassoon Infant Std" w:hAnsi="Sassoon Infant Std" w:eastAsia="Sassoon Infant Std" w:cs="Sassoon Infant Std" w:asciiTheme="minorAscii" w:hAnsiTheme="minorAscii" w:eastAsiaTheme="minorEastAsia" w:cstheme="minorBidi"/>
          <w:color w:val="000000" w:themeColor="text1" w:themeTint="FF" w:themeShade="FF"/>
          <w:sz w:val="22"/>
          <w:szCs w:val="22"/>
          <w:lang w:eastAsia="en-GB" w:bidi="ar-SA"/>
        </w:rPr>
        <w:t xml:space="preserve"> and build on their prior knowledge and understanding</w:t>
      </w:r>
      <w:r w:rsidRPr="06557E34" w:rsidR="3596014D">
        <w:rPr>
          <w:rFonts w:ascii="Sassoon Infant Std" w:hAnsi="Sassoon Infant Std" w:eastAsia="Sassoon Infant Std" w:cs="Sassoon Infant Std" w:asciiTheme="minorAscii" w:hAnsiTheme="minorAscii" w:eastAsiaTheme="minorEastAsia" w:cstheme="minorBidi"/>
          <w:color w:val="000000" w:themeColor="text1" w:themeTint="FF" w:themeShade="FF"/>
          <w:sz w:val="22"/>
          <w:szCs w:val="22"/>
          <w:lang w:eastAsia="en-GB" w:bidi="ar-SA"/>
        </w:rPr>
        <w:t>.</w:t>
      </w:r>
    </w:p>
    <w:p w:rsidRPr="00C71830" w:rsidR="002E49BF" w:rsidP="06557E34" w:rsidRDefault="002E49BF" w14:paraId="7ED176A2" w14:textId="23ACEAF7">
      <w:pPr>
        <w:spacing w:after="0" w:line="259" w:lineRule="auto"/>
        <w:ind w:left="360" w:right="0" w:firstLine="0"/>
        <w:jc w:val="left"/>
        <w:rPr>
          <w:rFonts w:ascii="Sassoon Infant Std" w:hAnsi="Sassoon Infant Std" w:eastAsia="Sassoon Infant Std" w:cs="Sassoon Infant Std"/>
        </w:rPr>
      </w:pPr>
      <w:r w:rsidRPr="06557E34" w:rsidR="3596014D">
        <w:rPr>
          <w:rFonts w:ascii="Sassoon Infant Std" w:hAnsi="Sassoon Infant Std" w:eastAsia="Sassoon Infant Std" w:cs="Sassoon Infant Std" w:asciiTheme="minorAscii" w:hAnsiTheme="minorAscii" w:eastAsiaTheme="minorEastAsia" w:cstheme="minorBidi"/>
          <w:color w:val="000000" w:themeColor="text1" w:themeTint="FF" w:themeShade="FF"/>
          <w:sz w:val="22"/>
          <w:szCs w:val="22"/>
          <w:lang w:eastAsia="en-GB" w:bidi="ar-SA"/>
        </w:rPr>
        <w:t>Through a vibrant and engaging curriculum, pupils gain a strong foundation of knowledge about the natural world, its processes and methods. They learn about scientific pioneers, explore real-world applications, and meet people working in science today. Enrichment through workshops and practical experiences broadens understanding and shows how science shapes our lives and future.</w:t>
      </w:r>
    </w:p>
    <w:p w:rsidRPr="00C71830" w:rsidR="00DF5612" w:rsidP="06557E34" w:rsidRDefault="005C43C0" w14:paraId="120D6791" w14:noSpellErr="1" w14:textId="6880F065">
      <w:pPr>
        <w:spacing w:after="0" w:line="259" w:lineRule="auto"/>
        <w:ind w:left="360" w:right="0" w:firstLine="0"/>
        <w:jc w:val="left"/>
        <w:rPr>
          <w:rFonts w:ascii="Sassoon Infant Std" w:hAnsi="Sassoon Infant Std" w:eastAsia="Sassoon Infant Std" w:cs="Sassoon Infant Std"/>
        </w:rPr>
      </w:pPr>
      <w:r w:rsidRPr="06557E34" w:rsidR="39EEB4F0">
        <w:rPr>
          <w:rFonts w:ascii="Sassoon Infant Std" w:hAnsi="Sassoon Infant Std" w:eastAsia="Sassoon Infant Std" w:cs="Sassoon Infant Std"/>
        </w:rPr>
        <w:t xml:space="preserve">  </w:t>
      </w:r>
    </w:p>
    <w:p w:rsidRPr="00C71830" w:rsidR="00DF5612" w:rsidP="06557E34" w:rsidRDefault="005C43C0" w14:paraId="239B965E" w14:noSpellErr="1" w14:textId="3A59E151">
      <w:pPr>
        <w:spacing w:after="0" w:line="259" w:lineRule="auto"/>
        <w:ind w:left="360" w:right="0" w:firstLine="0"/>
        <w:jc w:val="left"/>
        <w:rPr>
          <w:rFonts w:ascii="Sassoon Infant Std" w:hAnsi="Sassoon Infant Std" w:eastAsia="Sassoon Infant Std" w:cs="Sassoon Infant Std"/>
        </w:rPr>
      </w:pPr>
      <w:r w:rsidRPr="06557E34" w:rsidR="39EEB4F0">
        <w:rPr>
          <w:rFonts w:ascii="Sassoon Infant Std" w:hAnsi="Sassoon Infant Std" w:eastAsia="Sassoon Infant Std" w:cs="Sassoon Infant Std"/>
        </w:rPr>
        <w:t xml:space="preserve">  </w:t>
      </w:r>
    </w:p>
    <w:p w:rsidRPr="00C71830" w:rsidR="002E49BF" w:rsidP="06557E34" w:rsidRDefault="002E49BF" w14:paraId="300681FA" w14:noSpellErr="1" w14:textId="244762B2">
      <w:pPr>
        <w:spacing w:after="0" w:line="259" w:lineRule="auto"/>
        <w:ind w:left="360" w:right="0" w:firstLine="0"/>
        <w:jc w:val="left"/>
        <w:rPr>
          <w:rFonts w:ascii="Sassoon Infant Std" w:hAnsi="Sassoon Infant Std" w:eastAsia="Sassoon Infant Std" w:cs="Sassoon Infant Std"/>
        </w:rPr>
      </w:pPr>
      <w:r w:rsidRPr="06557E34" w:rsidR="3596014D">
        <w:rPr>
          <w:rFonts w:ascii="Sassoon Infant Std" w:hAnsi="Sassoon Infant Std" w:eastAsia="Sassoon Infant Std" w:cs="Sassoon Infant Std"/>
          <w:b w:val="1"/>
          <w:bCs w:val="1"/>
          <w:u w:val="single"/>
        </w:rPr>
        <w:t>Implementation</w:t>
      </w:r>
    </w:p>
    <w:p w:rsidRPr="00C71830" w:rsidR="002E49BF" w:rsidP="481D08BF" w:rsidRDefault="002E49BF" w14:paraId="6B7A71CC" w14:noSpellErr="1" w14:textId="1235C6A6">
      <w:pPr>
        <w:spacing w:after="0" w:line="259" w:lineRule="auto"/>
        <w:ind w:left="360" w:right="0" w:firstLine="0"/>
        <w:jc w:val="left"/>
        <w:rPr>
          <w:rFonts w:ascii="Sassoon Infant Std" w:hAnsi="Sassoon Infant Std" w:eastAsia="Sassoon Infant Std" w:cs="Sassoon Infant Std"/>
        </w:rPr>
      </w:pPr>
      <w:r>
        <w:br/>
      </w:r>
      <w:r w:rsidRPr="06557E34" w:rsidR="3596014D">
        <w:rPr>
          <w:rFonts w:ascii="Sassoon Infant Std" w:hAnsi="Sassoon Infant Std" w:eastAsia="Sassoon Infant Std" w:cs="Sassoon Infant Std"/>
        </w:rPr>
        <w:t xml:space="preserve">At </w:t>
      </w:r>
      <w:r w:rsidRPr="06557E34" w:rsidR="3596014D">
        <w:rPr>
          <w:rFonts w:ascii="Sassoon Infant Std" w:hAnsi="Sassoon Infant Std" w:eastAsia="Sassoon Infant Std" w:cs="Sassoon Infant Std"/>
        </w:rPr>
        <w:t>Pilsley</w:t>
      </w:r>
      <w:r w:rsidRPr="06557E34" w:rsidR="3596014D">
        <w:rPr>
          <w:rFonts w:ascii="Sassoon Infant Std" w:hAnsi="Sassoon Infant Std" w:eastAsia="Sassoon Infant Std" w:cs="Sassoon Infant Std"/>
        </w:rPr>
        <w:t xml:space="preserve"> CE Primary School, science is taught through the Cornerstones Curriculum, a thematic programme mapped to the Early Years Foundation Stage and the National Curriculum. Learning is delivered through cross-curricular projects that provide meaningful contexts for developing scientific knowledge and enquiry skills. As children progress through the school, their knowledge builds systematically, with regular assessment for learning used to address misconceptions and support secure understanding.</w:t>
      </w:r>
    </w:p>
    <w:p w:rsidRPr="00C71830" w:rsidR="00B56A70" w:rsidP="481D08BF" w:rsidRDefault="00B56A70" w14:paraId="19806947" w14:textId="77777777">
      <w:pPr>
        <w:spacing w:after="0" w:line="259" w:lineRule="auto"/>
        <w:ind w:left="360" w:right="0" w:firstLine="0"/>
        <w:jc w:val="left"/>
        <w:rPr>
          <w:rFonts w:ascii="Sassoon Infant Std" w:hAnsi="Sassoon Infant Std" w:eastAsia="Sassoon Infant Std" w:cs="Sassoon Infant Std"/>
        </w:rPr>
      </w:pPr>
    </w:p>
    <w:p w:rsidRPr="00C71830" w:rsidR="002E49BF" w:rsidP="481D08BF" w:rsidRDefault="002E49BF" w14:paraId="536C8F5A" w14:textId="77777777">
      <w:pPr>
        <w:spacing w:after="0" w:line="259" w:lineRule="auto"/>
        <w:ind w:left="360" w:right="0" w:firstLine="0"/>
        <w:jc w:val="left"/>
        <w:rPr>
          <w:rFonts w:ascii="Sassoon Infant Std" w:hAnsi="Sassoon Infant Std" w:eastAsia="Sassoon Infant Std" w:cs="Sassoon Infant Std"/>
        </w:rPr>
      </w:pPr>
      <w:r w:rsidRPr="481D08BF" w:rsidR="3596014D">
        <w:rPr>
          <w:rFonts w:ascii="Sassoon Infant Std" w:hAnsi="Sassoon Infant Std" w:eastAsia="Sassoon Infant Std" w:cs="Sassoon Infant Std"/>
        </w:rPr>
        <w:t>Science in the Foundation Stage</w:t>
      </w:r>
      <w:r>
        <w:br/>
      </w:r>
      <w:r w:rsidRPr="481D08BF" w:rsidR="3596014D">
        <w:rPr>
          <w:rFonts w:ascii="Sassoon Infant Std" w:hAnsi="Sassoon Infant Std" w:eastAsia="Sassoon Infant Std" w:cs="Sassoon Infant Std"/>
        </w:rPr>
        <w:t>In the EYFS, science is taught within Understanding the World, where children are guided to make sense of their surroundings through exploration and observation. They are encouraged to notice similarities, differences, patterns and changes, to talk about what they see, and to explain why things happen. Children learn about plants, animals, materials and places, developing curiosity and a foundational understanding of the natural world.</w:t>
      </w:r>
    </w:p>
    <w:p w:rsidRPr="00C71830" w:rsidR="001006FB" w:rsidP="481D08BF" w:rsidRDefault="001006FB" w14:paraId="47BFBCF6" w14:textId="77777777">
      <w:pPr>
        <w:spacing w:after="0" w:line="259" w:lineRule="auto"/>
        <w:ind w:left="355" w:right="0" w:firstLine="0"/>
        <w:jc w:val="left"/>
        <w:rPr>
          <w:rFonts w:ascii="Sassoon Infant Std" w:hAnsi="Sassoon Infant Std" w:eastAsia="Sassoon Infant Std" w:cs="Sassoon Infant Std"/>
        </w:rPr>
      </w:pPr>
      <w:r w:rsidRPr="481D08BF" w:rsidR="34844BAB">
        <w:rPr>
          <w:rFonts w:ascii="Sassoon Infant Std" w:hAnsi="Sassoon Infant Std" w:eastAsia="Sassoon Infant Std" w:cs="Sassoon Infant Std"/>
        </w:rPr>
        <w:t>Across the school, and particularly in EYFS and KS1, science is supported through carefully selected books and texts. Stories are used to introduce scientific concepts, inspire investigations and provide opportunities for discussion and questioning. This approach strengthens links between science and literacy while ensuring scientific learning is meaningful and engaging for all learners.</w:t>
      </w:r>
    </w:p>
    <w:p w:rsidRPr="00C71830" w:rsidR="00A91342" w:rsidP="481D08BF" w:rsidRDefault="00A91342" w14:paraId="333B0BC2" w14:textId="77777777">
      <w:pPr>
        <w:spacing w:after="0" w:line="259" w:lineRule="auto"/>
        <w:ind w:left="355" w:right="0" w:firstLine="0"/>
        <w:jc w:val="left"/>
        <w:rPr>
          <w:rFonts w:ascii="Sassoon Infant Std" w:hAnsi="Sassoon Infant Std" w:eastAsia="Sassoon Infant Std" w:cs="Sassoon Infant Std"/>
        </w:rPr>
      </w:pPr>
    </w:p>
    <w:p w:rsidRPr="00C71830" w:rsidR="00A91342" w:rsidP="481D08BF" w:rsidRDefault="00A91342" w14:paraId="4A08774E" w14:textId="77777777">
      <w:pPr>
        <w:spacing w:after="0" w:line="259" w:lineRule="auto"/>
        <w:ind w:left="355" w:right="0" w:firstLine="0"/>
        <w:jc w:val="left"/>
        <w:rPr>
          <w:rFonts w:ascii="Sassoon Infant Std" w:hAnsi="Sassoon Infant Std" w:eastAsia="Sassoon Infant Std" w:cs="Sassoon Infant Std"/>
        </w:rPr>
      </w:pPr>
      <w:r w:rsidRPr="481D08BF" w:rsidR="16D60CF0">
        <w:rPr>
          <w:rFonts w:ascii="Sassoon Infant Std" w:hAnsi="Sassoon Infant Std" w:eastAsia="Sassoon Infant Std" w:cs="Sassoon Infant Std"/>
        </w:rPr>
        <w:t>In the Early Years Foundation Stage, scientific enquiry extends beyond discrete teaching sessions and is embedded within continuous provision. Indoor and outdoor learning environments provide opportunities for children to observe, explore, investigate, measure, compare and record their ideas through play-based learning experiences.</w:t>
      </w:r>
    </w:p>
    <w:p w:rsidRPr="00C71830" w:rsidR="00A91342" w:rsidP="481D08BF" w:rsidRDefault="00A91342" w14:paraId="33CB82A8" w14:textId="77777777">
      <w:pPr>
        <w:spacing w:after="0" w:line="259" w:lineRule="auto"/>
        <w:ind w:left="355" w:right="0" w:firstLine="0"/>
        <w:jc w:val="left"/>
        <w:rPr>
          <w:rFonts w:ascii="Sassoon Infant Std" w:hAnsi="Sassoon Infant Std" w:eastAsia="Sassoon Infant Std" w:cs="Sassoon Infant Std"/>
        </w:rPr>
      </w:pPr>
    </w:p>
    <w:p w:rsidRPr="00C71830" w:rsidR="001006FB" w:rsidP="481D08BF" w:rsidRDefault="001006FB" w14:paraId="11C9D61D" w14:textId="77777777">
      <w:pPr>
        <w:spacing w:after="0" w:line="259" w:lineRule="auto"/>
        <w:ind w:left="1080" w:right="0" w:firstLine="0"/>
        <w:jc w:val="left"/>
        <w:rPr>
          <w:rFonts w:ascii="Sassoon Infant Std" w:hAnsi="Sassoon Infant Std" w:eastAsia="Sassoon Infant Std" w:cs="Sassoon Infant Std"/>
        </w:rPr>
      </w:pPr>
    </w:p>
    <w:p w:rsidRPr="00C71830" w:rsidR="00DF5612" w:rsidP="481D08BF" w:rsidRDefault="005C43C0" w14:paraId="6928B9D7" w14:textId="77777777">
      <w:pPr>
        <w:spacing w:after="0" w:line="259" w:lineRule="auto"/>
        <w:ind w:left="108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5A6E5D59"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56FFFCEB" w14:textId="77777777">
      <w:pPr>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In key stage one children study units on: </w:t>
      </w:r>
    </w:p>
    <w:p w:rsidRPr="00C71830" w:rsidR="00DF5612" w:rsidP="481D08BF" w:rsidRDefault="005C43C0" w14:paraId="35969831"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tbl>
      <w:tblPr>
        <w:tblStyle w:val="TableGrid"/>
        <w:tblW w:w="9014" w:type="dxa"/>
        <w:tblInd w:w="368" w:type="dxa"/>
        <w:tblCellMar>
          <w:top w:w="50" w:type="dxa"/>
          <w:left w:w="108" w:type="dxa"/>
          <w:right w:w="115" w:type="dxa"/>
        </w:tblCellMar>
        <w:tblLook w:val="04A0" w:firstRow="1" w:lastRow="0" w:firstColumn="1" w:lastColumn="0" w:noHBand="0" w:noVBand="1"/>
      </w:tblPr>
      <w:tblGrid>
        <w:gridCol w:w="3006"/>
        <w:gridCol w:w="3003"/>
        <w:gridCol w:w="3005"/>
      </w:tblGrid>
      <w:tr w:rsidRPr="00C71830" w:rsidR="00DF5612" w:rsidTr="481D08BF" w14:paraId="0F38C3CE" w14:textId="77777777">
        <w:trPr>
          <w:trHeight w:val="283"/>
        </w:trPr>
        <w:tc>
          <w:tcPr>
            <w:tcW w:w="30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6D595AF4"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plants </w:t>
            </w:r>
          </w:p>
        </w:tc>
        <w:tc>
          <w:tcPr>
            <w:tcW w:w="30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1803239A"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animals, including humans </w:t>
            </w:r>
          </w:p>
        </w:tc>
        <w:tc>
          <w:tcPr>
            <w:tcW w:w="30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4B798038"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everyday materials </w:t>
            </w:r>
          </w:p>
        </w:tc>
      </w:tr>
      <w:tr w:rsidRPr="00C71830" w:rsidR="00DF5612" w:rsidTr="481D08BF" w14:paraId="18AB94BF" w14:textId="77777777">
        <w:trPr>
          <w:trHeight w:val="283"/>
        </w:trPr>
        <w:tc>
          <w:tcPr>
            <w:tcW w:w="30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0FBC790D"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seasonal changes </w:t>
            </w:r>
          </w:p>
        </w:tc>
        <w:tc>
          <w:tcPr>
            <w:tcW w:w="30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4C7C9893"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living things and their habitats </w:t>
            </w:r>
          </w:p>
        </w:tc>
        <w:tc>
          <w:tcPr>
            <w:tcW w:w="30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EF5FF4" w14:paraId="62F629B9" w14:textId="47071525">
            <w:pPr>
              <w:spacing w:after="0" w:line="259" w:lineRule="auto"/>
              <w:ind w:left="0" w:right="0" w:firstLine="0"/>
              <w:jc w:val="left"/>
              <w:rPr>
                <w:rFonts w:ascii="Sassoon Infant Std" w:hAnsi="Sassoon Infant Std" w:eastAsia="Sassoon Infant Std" w:cs="Sassoon Infant Std"/>
              </w:rPr>
            </w:pPr>
            <w:r w:rsidRPr="481D08BF" w:rsidR="0BA1C3F6">
              <w:rPr>
                <w:rFonts w:ascii="Sassoon Infant Std" w:hAnsi="Sassoon Infant Std" w:eastAsia="Sassoon Infant Std" w:cs="Sassoon Infant Std"/>
              </w:rPr>
              <w:t xml:space="preserve">Uses of everyday </w:t>
            </w:r>
            <w:r w:rsidRPr="481D08BF" w:rsidR="1C567BA5">
              <w:rPr>
                <w:rFonts w:ascii="Sassoon Infant Std" w:hAnsi="Sassoon Infant Std" w:eastAsia="Sassoon Infant Std" w:cs="Sassoon Infant Std"/>
              </w:rPr>
              <w:t>materials</w:t>
            </w:r>
          </w:p>
        </w:tc>
      </w:tr>
    </w:tbl>
    <w:p w:rsidRPr="00C71830" w:rsidR="00DF5612" w:rsidP="481D08BF" w:rsidRDefault="005C43C0" w14:paraId="09762481"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1463166C"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385FF17F" w14:textId="1C031C10">
      <w:pPr>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In key stage </w:t>
      </w:r>
      <w:r w:rsidRPr="481D08BF" w:rsidR="5E08C50A">
        <w:rPr>
          <w:rFonts w:ascii="Sassoon Infant Std" w:hAnsi="Sassoon Infant Std" w:eastAsia="Sassoon Infant Std" w:cs="Sassoon Infant Std"/>
        </w:rPr>
        <w:t>T</w:t>
      </w:r>
      <w:r w:rsidRPr="481D08BF" w:rsidR="1F24DBB2">
        <w:rPr>
          <w:rFonts w:ascii="Sassoon Infant Std" w:hAnsi="Sassoon Infant Std" w:eastAsia="Sassoon Infant Std" w:cs="Sassoon Infant Std"/>
        </w:rPr>
        <w:t xml:space="preserve">wo children continue to study the units from key stage one. Pupils also study: </w:t>
      </w:r>
    </w:p>
    <w:p w:rsidRPr="00C71830" w:rsidR="00DF5612" w:rsidP="481D08BF" w:rsidRDefault="005C43C0" w14:paraId="53C05AD2"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tbl>
      <w:tblPr>
        <w:tblStyle w:val="TableGrid"/>
        <w:tblW w:w="9014" w:type="dxa"/>
        <w:tblInd w:w="368" w:type="dxa"/>
        <w:tblCellMar>
          <w:top w:w="50" w:type="dxa"/>
          <w:right w:w="60" w:type="dxa"/>
        </w:tblCellMar>
        <w:tblLook w:val="04A0" w:firstRow="1" w:lastRow="0" w:firstColumn="1" w:lastColumn="0" w:noHBand="0" w:noVBand="1"/>
      </w:tblPr>
      <w:tblGrid>
        <w:gridCol w:w="1781"/>
        <w:gridCol w:w="932"/>
        <w:gridCol w:w="293"/>
        <w:gridCol w:w="3003"/>
        <w:gridCol w:w="3005"/>
      </w:tblGrid>
      <w:tr w:rsidRPr="00C71830" w:rsidR="00DF5612" w:rsidTr="481D08BF" w14:paraId="2D237F01" w14:textId="77777777">
        <w:trPr>
          <w:trHeight w:val="284"/>
        </w:trPr>
        <w:tc>
          <w:tcPr>
            <w:tcW w:w="1781" w:type="dxa"/>
            <w:tcBorders>
              <w:top w:val="single" w:color="000000" w:themeColor="text1" w:sz="6" w:space="0"/>
              <w:left w:val="single" w:color="000000" w:themeColor="text1" w:sz="6" w:space="0"/>
              <w:bottom w:val="single" w:color="000000" w:themeColor="text1" w:sz="6" w:space="0"/>
              <w:right w:val="nil"/>
            </w:tcBorders>
            <w:tcMar/>
          </w:tcPr>
          <w:p w:rsidRPr="00C71830" w:rsidR="00DF5612" w:rsidP="481D08BF" w:rsidRDefault="005C43C0" w14:paraId="15690149"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rocks </w:t>
            </w:r>
          </w:p>
        </w:tc>
        <w:tc>
          <w:tcPr>
            <w:tcW w:w="932" w:type="dxa"/>
            <w:tcBorders>
              <w:top w:val="single" w:color="000000" w:themeColor="text1" w:sz="6" w:space="0"/>
              <w:left w:val="nil"/>
              <w:bottom w:val="single" w:color="000000" w:themeColor="text1" w:sz="6" w:space="0"/>
              <w:right w:val="nil"/>
            </w:tcBorders>
            <w:tcMar/>
          </w:tcPr>
          <w:p w:rsidRPr="00C71830" w:rsidR="00DF5612" w:rsidP="481D08BF" w:rsidRDefault="00DF5612" w14:paraId="7862FC92" w14:textId="77777777">
            <w:pPr>
              <w:spacing w:after="160" w:line="259" w:lineRule="auto"/>
              <w:ind w:left="0" w:right="0" w:firstLine="0"/>
              <w:jc w:val="left"/>
              <w:rPr>
                <w:rFonts w:ascii="Sassoon Infant Std" w:hAnsi="Sassoon Infant Std" w:eastAsia="Sassoon Infant Std" w:cs="Sassoon Infant Std"/>
              </w:rPr>
            </w:pPr>
          </w:p>
        </w:tc>
        <w:tc>
          <w:tcPr>
            <w:tcW w:w="293" w:type="dxa"/>
            <w:tcBorders>
              <w:top w:val="single" w:color="000000" w:themeColor="text1" w:sz="6" w:space="0"/>
              <w:left w:val="nil"/>
              <w:bottom w:val="single" w:color="000000" w:themeColor="text1" w:sz="6" w:space="0"/>
              <w:right w:val="single" w:color="000000" w:themeColor="text1" w:sz="6" w:space="0"/>
            </w:tcBorders>
            <w:tcMar/>
          </w:tcPr>
          <w:p w:rsidRPr="00C71830" w:rsidR="00DF5612" w:rsidP="481D08BF" w:rsidRDefault="00DF5612" w14:paraId="08806FF1" w14:textId="77777777">
            <w:pPr>
              <w:spacing w:after="160" w:line="259" w:lineRule="auto"/>
              <w:ind w:left="0" w:right="0" w:firstLine="0"/>
              <w:jc w:val="left"/>
              <w:rPr>
                <w:rFonts w:ascii="Sassoon Infant Std" w:hAnsi="Sassoon Infant Std" w:eastAsia="Sassoon Infant Std" w:cs="Sassoon Infant Std"/>
              </w:rPr>
            </w:pPr>
          </w:p>
        </w:tc>
        <w:tc>
          <w:tcPr>
            <w:tcW w:w="30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4253309D"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light </w:t>
            </w:r>
          </w:p>
        </w:tc>
        <w:tc>
          <w:tcPr>
            <w:tcW w:w="30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0C7CDC7E"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Forces and magnets </w:t>
            </w:r>
          </w:p>
        </w:tc>
      </w:tr>
      <w:tr w:rsidRPr="00C71830" w:rsidR="00DF5612" w:rsidTr="481D08BF" w14:paraId="272022DD" w14:textId="77777777">
        <w:trPr>
          <w:trHeight w:val="552"/>
        </w:trPr>
        <w:tc>
          <w:tcPr>
            <w:tcW w:w="1781" w:type="dxa"/>
            <w:tcBorders>
              <w:top w:val="single" w:color="000000" w:themeColor="text1" w:sz="6" w:space="0"/>
              <w:left w:val="single" w:color="000000" w:themeColor="text1" w:sz="6" w:space="0"/>
              <w:bottom w:val="single" w:color="000000" w:themeColor="text1" w:sz="6" w:space="0"/>
              <w:right w:val="nil"/>
            </w:tcBorders>
            <w:tcMar/>
          </w:tcPr>
          <w:p w:rsidRPr="00C71830" w:rsidR="00DF5612" w:rsidP="481D08BF" w:rsidRDefault="002835D9" w14:paraId="45CC09CD" w14:textId="14C5FDCA">
            <w:pPr>
              <w:spacing w:after="0" w:line="259" w:lineRule="auto"/>
              <w:ind w:left="0" w:right="0" w:firstLine="0"/>
              <w:jc w:val="left"/>
              <w:rPr>
                <w:rFonts w:ascii="Sassoon Infant Std" w:hAnsi="Sassoon Infant Std" w:eastAsia="Sassoon Infant Std" w:cs="Sassoon Infant Std"/>
              </w:rPr>
            </w:pPr>
            <w:r w:rsidRPr="481D08BF" w:rsidR="769A20EA">
              <w:rPr>
                <w:rFonts w:ascii="Sassoon Infant Std" w:hAnsi="Sassoon Infant Std" w:eastAsia="Sassoon Infant Std" w:cs="Sassoon Infant Std"/>
              </w:rPr>
              <w:t>Properties and changes to materials</w:t>
            </w:r>
          </w:p>
        </w:tc>
        <w:tc>
          <w:tcPr>
            <w:tcW w:w="932" w:type="dxa"/>
            <w:tcBorders>
              <w:top w:val="single" w:color="000000" w:themeColor="text1" w:sz="6" w:space="0"/>
              <w:left w:val="nil"/>
              <w:bottom w:val="single" w:color="000000" w:themeColor="text1" w:sz="6" w:space="0"/>
              <w:right w:val="nil"/>
            </w:tcBorders>
            <w:tcMar/>
          </w:tcPr>
          <w:p w:rsidRPr="00C71830" w:rsidR="00DF5612" w:rsidP="481D08BF" w:rsidRDefault="00DF5612" w14:paraId="3FA0DF67" w14:textId="1AB69100">
            <w:pPr>
              <w:spacing w:after="0" w:line="259" w:lineRule="auto"/>
              <w:ind w:left="0" w:right="0" w:firstLine="0"/>
              <w:jc w:val="left"/>
              <w:rPr>
                <w:rFonts w:ascii="Sassoon Infant Std" w:hAnsi="Sassoon Infant Std" w:eastAsia="Sassoon Infant Std" w:cs="Sassoon Infant Std"/>
              </w:rPr>
            </w:pPr>
          </w:p>
        </w:tc>
        <w:tc>
          <w:tcPr>
            <w:tcW w:w="293" w:type="dxa"/>
            <w:tcBorders>
              <w:top w:val="single" w:color="000000" w:themeColor="text1" w:sz="6" w:space="0"/>
              <w:left w:val="nil"/>
              <w:bottom w:val="single" w:color="000000" w:themeColor="text1" w:sz="6" w:space="0"/>
              <w:right w:val="single" w:color="000000" w:themeColor="text1" w:sz="6" w:space="0"/>
            </w:tcBorders>
            <w:tcMar/>
          </w:tcPr>
          <w:p w:rsidRPr="00C71830" w:rsidR="00DF5612" w:rsidP="481D08BF" w:rsidRDefault="00DF5612" w14:paraId="19A75BC5" w14:textId="0AA5EE60">
            <w:pPr>
              <w:spacing w:after="0" w:line="259" w:lineRule="auto"/>
              <w:ind w:left="0" w:right="0" w:firstLine="0"/>
              <w:jc w:val="left"/>
              <w:rPr>
                <w:rFonts w:ascii="Sassoon Infant Std" w:hAnsi="Sassoon Infant Std" w:eastAsia="Sassoon Infant Std" w:cs="Sassoon Infant Std"/>
              </w:rPr>
            </w:pPr>
          </w:p>
        </w:tc>
        <w:tc>
          <w:tcPr>
            <w:tcW w:w="30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447856E1"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sound </w:t>
            </w:r>
          </w:p>
        </w:tc>
        <w:tc>
          <w:tcPr>
            <w:tcW w:w="30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57A9C60F"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States of matter </w:t>
            </w:r>
          </w:p>
        </w:tc>
      </w:tr>
      <w:tr w:rsidRPr="00C71830" w:rsidR="00DF5612" w:rsidTr="481D08BF" w14:paraId="33261777" w14:textId="77777777">
        <w:trPr>
          <w:trHeight w:val="283"/>
        </w:trPr>
        <w:tc>
          <w:tcPr>
            <w:tcW w:w="1781" w:type="dxa"/>
            <w:tcBorders>
              <w:top w:val="single" w:color="000000" w:themeColor="text1" w:sz="6" w:space="0"/>
              <w:left w:val="single" w:color="000000" w:themeColor="text1" w:sz="6" w:space="0"/>
              <w:bottom w:val="single" w:color="000000" w:themeColor="text1" w:sz="6" w:space="0"/>
              <w:right w:val="nil"/>
            </w:tcBorders>
            <w:tcMar/>
          </w:tcPr>
          <w:p w:rsidRPr="00C71830" w:rsidR="00DF5612" w:rsidP="481D08BF" w:rsidRDefault="005C43C0" w14:paraId="16E643F7"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Earth and space </w:t>
            </w:r>
          </w:p>
        </w:tc>
        <w:tc>
          <w:tcPr>
            <w:tcW w:w="932" w:type="dxa"/>
            <w:tcBorders>
              <w:top w:val="single" w:color="000000" w:themeColor="text1" w:sz="6" w:space="0"/>
              <w:left w:val="nil"/>
              <w:bottom w:val="single" w:color="000000" w:themeColor="text1" w:sz="6" w:space="0"/>
              <w:right w:val="nil"/>
            </w:tcBorders>
            <w:tcMar/>
          </w:tcPr>
          <w:p w:rsidRPr="00C71830" w:rsidR="00DF5612" w:rsidP="481D08BF" w:rsidRDefault="00DF5612" w14:paraId="1ACA1FBE" w14:textId="77777777">
            <w:pPr>
              <w:spacing w:after="160" w:line="259" w:lineRule="auto"/>
              <w:ind w:left="0" w:right="0" w:firstLine="0"/>
              <w:jc w:val="left"/>
              <w:rPr>
                <w:rFonts w:ascii="Sassoon Infant Std" w:hAnsi="Sassoon Infant Std" w:eastAsia="Sassoon Infant Std" w:cs="Sassoon Infant Std"/>
              </w:rPr>
            </w:pPr>
          </w:p>
        </w:tc>
        <w:tc>
          <w:tcPr>
            <w:tcW w:w="293" w:type="dxa"/>
            <w:tcBorders>
              <w:top w:val="single" w:color="000000" w:themeColor="text1" w:sz="6" w:space="0"/>
              <w:left w:val="nil"/>
              <w:bottom w:val="single" w:color="000000" w:themeColor="text1" w:sz="6" w:space="0"/>
              <w:right w:val="single" w:color="000000" w:themeColor="text1" w:sz="6" w:space="0"/>
            </w:tcBorders>
            <w:tcMar/>
          </w:tcPr>
          <w:p w:rsidRPr="00C71830" w:rsidR="00DF5612" w:rsidP="481D08BF" w:rsidRDefault="00DF5612" w14:paraId="57307AAA" w14:textId="77777777">
            <w:pPr>
              <w:spacing w:after="160" w:line="259" w:lineRule="auto"/>
              <w:ind w:left="0" w:right="0" w:firstLine="0"/>
              <w:jc w:val="left"/>
              <w:rPr>
                <w:rFonts w:ascii="Sassoon Infant Std" w:hAnsi="Sassoon Infant Std" w:eastAsia="Sassoon Infant Std" w:cs="Sassoon Infant Std"/>
              </w:rPr>
            </w:pPr>
          </w:p>
        </w:tc>
        <w:tc>
          <w:tcPr>
            <w:tcW w:w="30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79DE9FE6"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Evolution and inheritance. </w:t>
            </w:r>
          </w:p>
        </w:tc>
        <w:tc>
          <w:tcPr>
            <w:tcW w:w="30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C71830" w:rsidR="00DF5612" w:rsidP="481D08BF" w:rsidRDefault="005C43C0" w14:paraId="6CA93A15" w14:textId="77777777">
            <w:pPr>
              <w:spacing w:after="0" w:line="259" w:lineRule="auto"/>
              <w:ind w:left="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tc>
      </w:tr>
    </w:tbl>
    <w:p w:rsidRPr="00C71830" w:rsidR="00DF5612" w:rsidP="481D08BF" w:rsidRDefault="005C43C0" w14:paraId="575EEFFE"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7029D337"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B2204A" w:rsidP="481D08BF" w:rsidRDefault="002E49BF" w14:paraId="4661DF5E" w14:textId="77777777">
      <w:pPr>
        <w:spacing w:after="137" w:line="259" w:lineRule="auto"/>
        <w:ind w:left="360" w:right="0" w:firstLine="0"/>
        <w:jc w:val="left"/>
        <w:rPr>
          <w:rFonts w:ascii="Sassoon Infant Std" w:hAnsi="Sassoon Infant Std" w:eastAsia="Sassoon Infant Std" w:cs="Sassoon Infant Std"/>
          <w:b w:val="1"/>
          <w:bCs w:val="1"/>
        </w:rPr>
      </w:pPr>
      <w:r w:rsidRPr="481D08BF" w:rsidR="3596014D">
        <w:rPr>
          <w:rFonts w:ascii="Sassoon Infant Std" w:hAnsi="Sassoon Infant Std" w:eastAsia="Sassoon Infant Std" w:cs="Sassoon Infant Std"/>
          <w:b w:val="1"/>
          <w:bCs w:val="1"/>
        </w:rPr>
        <w:t>Implementation</w:t>
      </w:r>
    </w:p>
    <w:p w:rsidRPr="00C71830" w:rsidR="002E49BF" w:rsidP="481D08BF" w:rsidRDefault="002E49BF" w14:paraId="71F15C92" w14:textId="16794BE9">
      <w:pPr>
        <w:spacing w:after="137" w:line="259" w:lineRule="auto"/>
        <w:ind w:left="360" w:right="0" w:firstLine="0"/>
        <w:jc w:val="left"/>
        <w:rPr>
          <w:rFonts w:ascii="Sassoon Infant Std" w:hAnsi="Sassoon Infant Std" w:eastAsia="Sassoon Infant Std" w:cs="Sassoon Infant Std"/>
        </w:rPr>
      </w:pPr>
      <w:r>
        <w:br/>
      </w:r>
      <w:r w:rsidRPr="481D08BF" w:rsidR="3596014D">
        <w:rPr>
          <w:rFonts w:ascii="Sassoon Infant Std" w:hAnsi="Sassoon Infant Std" w:eastAsia="Sassoon Infant Std" w:cs="Sassoon Infant Std"/>
        </w:rPr>
        <w:t>Working scientifically is woven through every unit of work, with children’s skills and confidence developing incrementally as they revisit and apply scientific methods across the curriculum.</w:t>
      </w:r>
    </w:p>
    <w:p w:rsidRPr="00C71830" w:rsidR="002E49BF" w:rsidP="481D08BF" w:rsidRDefault="002E49BF" w14:paraId="53793723" w14:textId="33C2FC0E">
      <w:pPr>
        <w:spacing w:after="137" w:line="259" w:lineRule="auto"/>
        <w:ind w:left="360" w:right="0" w:firstLine="0"/>
        <w:jc w:val="left"/>
        <w:rPr>
          <w:rFonts w:ascii="Sassoon Infant Std" w:hAnsi="Sassoon Infant Std" w:eastAsia="Sassoon Infant Std" w:cs="Sassoon Infant Std"/>
        </w:rPr>
      </w:pPr>
      <w:r w:rsidRPr="481D08BF" w:rsidR="3596014D">
        <w:rPr>
          <w:rFonts w:ascii="Sassoon Infant Std" w:hAnsi="Sassoon Infant Std" w:eastAsia="Sassoon Infant Std" w:cs="Sassoon Infant Std"/>
        </w:rPr>
        <w:t xml:space="preserve">Each class follows a two-year rolling programme of Cornerstones projects. The science leader and class teachers ensure long-term planning identifies key skills and knowledge so that all aspects of the National Curriculum are taught at the right stage. </w:t>
      </w:r>
    </w:p>
    <w:p w:rsidRPr="00C71830" w:rsidR="002E49BF" w:rsidP="481D08BF" w:rsidRDefault="002E49BF" w14:paraId="6C451B58" w14:textId="77777777">
      <w:pPr>
        <w:spacing w:after="137" w:line="259" w:lineRule="auto"/>
        <w:ind w:left="360" w:right="0" w:firstLine="0"/>
        <w:jc w:val="left"/>
        <w:rPr>
          <w:rFonts w:ascii="Sassoon Infant Std" w:hAnsi="Sassoon Infant Std" w:eastAsia="Sassoon Infant Std" w:cs="Sassoon Infant Std"/>
        </w:rPr>
      </w:pPr>
      <w:r w:rsidRPr="481D08BF" w:rsidR="3596014D">
        <w:rPr>
          <w:rFonts w:ascii="Sassoon Infant Std" w:hAnsi="Sassoon Infant Std" w:eastAsia="Sassoon Infant Std" w:cs="Sassoon Infant Std"/>
        </w:rPr>
        <w:t>At the start of each project, children are encouraged to share their interests, questions and prior knowledge. This helps teachers adapt learning to meet different starting points, provide challenge, or offer additional support. Every project begins with a ‘memorable experience’—such as a workshop, visitor, trip or event—that sparks curiosity and sets learning in context.</w:t>
      </w:r>
    </w:p>
    <w:p w:rsidRPr="00C71830" w:rsidR="008571C4" w:rsidP="481D08BF" w:rsidRDefault="008571C4" w14:paraId="5B46EA19" w14:textId="77777777">
      <w:pPr>
        <w:spacing w:after="137" w:line="259" w:lineRule="auto"/>
        <w:ind w:left="360" w:right="0" w:firstLine="0"/>
        <w:jc w:val="left"/>
        <w:rPr>
          <w:rFonts w:ascii="Sassoon Infant Std" w:hAnsi="Sassoon Infant Std" w:eastAsia="Sassoon Infant Std" w:cs="Sassoon Infant Std"/>
        </w:rPr>
      </w:pPr>
      <w:r w:rsidRPr="481D08BF" w:rsidR="11A37419">
        <w:rPr>
          <w:rFonts w:ascii="Sassoon Infant Std" w:hAnsi="Sassoon Infant Std" w:eastAsia="Sassoon Infant Std" w:cs="Sassoon Infant Std"/>
        </w:rPr>
        <w:t>Scientific vocabulary is explicitly taught and revisited throughout each unit. Children are encouraged to use scientific language when discussing observations, making predictions and explaining findings. Opportunities for collaborative talk, questioning and reasoning are embedded within lessons to develop children's confidence as young scientists.</w:t>
      </w:r>
    </w:p>
    <w:p w:rsidRPr="00C71830" w:rsidR="008571C4" w:rsidP="481D08BF" w:rsidRDefault="008571C4" w14:paraId="1106E3A0" w14:textId="77777777">
      <w:pPr>
        <w:spacing w:after="137" w:line="259" w:lineRule="auto"/>
        <w:ind w:left="360" w:right="0" w:firstLine="0"/>
        <w:jc w:val="left"/>
        <w:rPr>
          <w:rFonts w:ascii="Sassoon Infant Std" w:hAnsi="Sassoon Infant Std" w:eastAsia="Sassoon Infant Std" w:cs="Sassoon Infant Std"/>
        </w:rPr>
      </w:pPr>
    </w:p>
    <w:p w:rsidRPr="00C71830" w:rsidR="002E49BF" w:rsidP="481D08BF" w:rsidRDefault="002E49BF" w14:paraId="3236F2CF" w14:textId="77777777">
      <w:pPr>
        <w:spacing w:after="137" w:line="259" w:lineRule="auto"/>
        <w:ind w:left="360" w:right="0" w:firstLine="0"/>
        <w:jc w:val="left"/>
        <w:rPr>
          <w:rFonts w:ascii="Sassoon Infant Std" w:hAnsi="Sassoon Infant Std" w:eastAsia="Sassoon Infant Std" w:cs="Sassoon Infant Std"/>
        </w:rPr>
      </w:pPr>
      <w:r w:rsidRPr="481D08BF" w:rsidR="3596014D">
        <w:rPr>
          <w:rFonts w:ascii="Sassoon Infant Std" w:hAnsi="Sassoon Infant Std" w:eastAsia="Sassoon Infant Std" w:cs="Sassoon Infant Std"/>
        </w:rPr>
        <w:t>Practical, hands-on enquiry lies at the heart of our science curriculum. Children work individually and collaboratively, learning to respect others’ views and approach investigations systematically. They make predictions, carry out tests, record outcomes in a variety of ways, and analyse results to spot patterns and draw conclusions. Throughout, they apply and strengthen skills from other subjects—particularly mathematics, literacy and computing—by recording, presenting and interpreting their findings.</w:t>
      </w:r>
    </w:p>
    <w:p w:rsidRPr="00C71830" w:rsidR="002E49BF" w:rsidP="481D08BF" w:rsidRDefault="002E49BF" w14:paraId="010DC226" w14:textId="77777777">
      <w:pPr>
        <w:spacing w:after="137" w:line="259" w:lineRule="auto"/>
        <w:ind w:left="360" w:right="0" w:firstLine="0"/>
        <w:jc w:val="left"/>
        <w:rPr>
          <w:rFonts w:ascii="Sassoon Infant Std" w:hAnsi="Sassoon Infant Std" w:eastAsia="Sassoon Infant Std" w:cs="Sassoon Infant Std"/>
        </w:rPr>
      </w:pPr>
      <w:r w:rsidRPr="481D08BF" w:rsidR="3596014D">
        <w:rPr>
          <w:rFonts w:ascii="Sassoon Infant Std" w:hAnsi="Sassoon Infant Std" w:eastAsia="Sassoon Infant Std" w:cs="Sassoon Infant Std"/>
          <w:b w:val="1"/>
          <w:bCs w:val="1"/>
        </w:rPr>
        <w:t>Impact</w:t>
      </w:r>
      <w:r>
        <w:br/>
      </w:r>
      <w:r w:rsidRPr="481D08BF" w:rsidR="3596014D">
        <w:rPr>
          <w:rFonts w:ascii="Sassoon Infant Std" w:hAnsi="Sassoon Infant Std" w:eastAsia="Sassoon Infant Std" w:cs="Sassoon Infant Std"/>
        </w:rPr>
        <w:t>Assessment for learning is used in every lesson to check understanding and address misconceptions. Teachers and subject leaders draw on a range of evidence, including observations, pupil discussions, written work, sketches, video, photographs and investigation outcomes. Particular attention is given to how pupils use scientific vocabulary, explore materials, observe phenomena, plan investigations, interpret results and communicate conclusions.</w:t>
      </w:r>
    </w:p>
    <w:p w:rsidRPr="00C71830" w:rsidR="002E49BF" w:rsidP="481D08BF" w:rsidRDefault="002E49BF" w14:paraId="07DDE235" w14:textId="77777777">
      <w:pPr>
        <w:spacing w:after="137" w:line="259" w:lineRule="auto"/>
        <w:ind w:left="360" w:right="0" w:firstLine="0"/>
        <w:jc w:val="left"/>
        <w:rPr>
          <w:rFonts w:ascii="Sassoon Infant Std" w:hAnsi="Sassoon Infant Std" w:eastAsia="Sassoon Infant Std" w:cs="Sassoon Infant Std"/>
        </w:rPr>
      </w:pPr>
      <w:r w:rsidRPr="481D08BF" w:rsidR="3596014D">
        <w:rPr>
          <w:rFonts w:ascii="Sassoon Infant Std" w:hAnsi="Sassoon Infant Std" w:eastAsia="Sassoon Infant Std" w:cs="Sassoon Infant Std"/>
        </w:rPr>
        <w:t>Lessons remain flexible so teachers can adapt learning in response to pupils’ needs. Progress is monitored regularly: assessment data is gathered each term, reviewed by subject leaders and the Senior Leadership Team, and moderated both within school and across local clusters. This ensures consistency, high standards and strong progress for all pupils.</w:t>
      </w:r>
    </w:p>
    <w:p w:rsidRPr="00C71830" w:rsidR="00F30054" w:rsidP="481D08BF" w:rsidRDefault="00F30054" w14:paraId="71927BB9" w14:textId="77777777">
      <w:pPr>
        <w:spacing w:after="137" w:line="259" w:lineRule="auto"/>
        <w:ind w:left="360" w:right="0" w:firstLine="0"/>
        <w:jc w:val="left"/>
        <w:rPr>
          <w:rFonts w:ascii="Sassoon Infant Std" w:hAnsi="Sassoon Infant Std" w:eastAsia="Sassoon Infant Std" w:cs="Sassoon Infant Std"/>
        </w:rPr>
      </w:pPr>
      <w:r w:rsidRPr="481D08BF" w:rsidR="618315B6">
        <w:rPr>
          <w:rFonts w:ascii="Sassoon Infant Std" w:hAnsi="Sassoon Infant Std" w:eastAsia="Sassoon Infant Std" w:cs="Sassoon Infant Std"/>
        </w:rPr>
        <w:t xml:space="preserve">Successful science learning at </w:t>
      </w:r>
      <w:r w:rsidRPr="481D08BF" w:rsidR="618315B6">
        <w:rPr>
          <w:rFonts w:ascii="Sassoon Infant Std" w:hAnsi="Sassoon Infant Std" w:eastAsia="Sassoon Infant Std" w:cs="Sassoon Infant Std"/>
        </w:rPr>
        <w:t>Pilsley</w:t>
      </w:r>
      <w:r w:rsidRPr="481D08BF" w:rsidR="618315B6">
        <w:rPr>
          <w:rFonts w:ascii="Sassoon Infant Std" w:hAnsi="Sassoon Infant Std" w:eastAsia="Sassoon Infant Std" w:cs="Sassoon Infant Std"/>
        </w:rPr>
        <w:t xml:space="preserve"> is evidenced through children's curiosity, confidence in asking questions, engagement in practical enquiry and accurate use of scientific vocabulary. Pupils demonstrate enthusiasm for science and </w:t>
      </w:r>
      <w:r w:rsidRPr="481D08BF" w:rsidR="618315B6">
        <w:rPr>
          <w:rFonts w:ascii="Sassoon Infant Std" w:hAnsi="Sassoon Infant Std" w:eastAsia="Sassoon Infant Std" w:cs="Sassoon Infant Std"/>
        </w:rPr>
        <w:t>are able to</w:t>
      </w:r>
      <w:r w:rsidRPr="481D08BF" w:rsidR="618315B6">
        <w:rPr>
          <w:rFonts w:ascii="Sassoon Infant Std" w:hAnsi="Sassoon Infant Std" w:eastAsia="Sassoon Infant Std" w:cs="Sassoon Infant Std"/>
        </w:rPr>
        <w:t xml:space="preserve"> discuss their learning using increasingly sophisticated scientific language.</w:t>
      </w:r>
    </w:p>
    <w:p w:rsidRPr="00C71830" w:rsidR="00F30054" w:rsidP="481D08BF" w:rsidRDefault="00F30054" w14:paraId="31D12579" w14:textId="77777777">
      <w:pPr>
        <w:spacing w:after="137" w:line="259" w:lineRule="auto"/>
        <w:ind w:left="360" w:right="0" w:firstLine="0"/>
        <w:jc w:val="left"/>
        <w:rPr>
          <w:rFonts w:ascii="Sassoon Infant Std" w:hAnsi="Sassoon Infant Std" w:eastAsia="Sassoon Infant Std" w:cs="Sassoon Infant Std"/>
        </w:rPr>
      </w:pPr>
    </w:p>
    <w:p w:rsidRPr="00C71830" w:rsidR="00DF5612" w:rsidP="481D08BF" w:rsidRDefault="005C43C0" w14:paraId="76DF466C" w14:textId="77777777">
      <w:pPr>
        <w:spacing w:after="137"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6E9D914C" w14:textId="77777777">
      <w:pPr>
        <w:pStyle w:val="Heading2"/>
        <w:spacing w:after="0"/>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Science in the Foundation Stage </w:t>
      </w:r>
    </w:p>
    <w:p w:rsidRPr="00C71830" w:rsidR="00DF5612" w:rsidP="481D08BF" w:rsidRDefault="005C43C0" w14:paraId="2DDBF863"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6AD4B778" w14:textId="77777777">
      <w:pPr>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In the Foundation Stage the science curriculum is covered within the specific area of learning and development called 'Understanding the World'. This area of learning "involves guiding children to make sense of their physical world and their community through opportunities to explore and observe and find out about people, places, technology and the environment." EYFS statutory Framework 2018. </w:t>
      </w:r>
    </w:p>
    <w:p w:rsidRPr="00C71830" w:rsidR="00DF5612" w:rsidP="481D08BF" w:rsidRDefault="005C43C0" w14:paraId="7D8F57B3"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7F245773" w14:textId="77777777">
      <w:pPr>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Understanding the World has three strands:  </w:t>
      </w:r>
    </w:p>
    <w:p w:rsidRPr="00C71830" w:rsidR="00DF5612" w:rsidP="481D08BF" w:rsidRDefault="005C43C0" w14:paraId="303BC67F" w14:textId="77777777">
      <w:pPr>
        <w:spacing w:after="1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003AC963" w14:textId="77777777">
      <w:pPr>
        <w:numPr>
          <w:ilvl w:val="0"/>
          <w:numId w:val="3"/>
        </w:numPr>
        <w:ind w:right="0" w:hanging="36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People and Communities </w:t>
      </w:r>
    </w:p>
    <w:p w:rsidRPr="00C71830" w:rsidR="00DF5612" w:rsidP="481D08BF" w:rsidRDefault="005C43C0" w14:paraId="6A4C86DF" w14:textId="77777777">
      <w:pPr>
        <w:numPr>
          <w:ilvl w:val="0"/>
          <w:numId w:val="3"/>
        </w:numPr>
        <w:ind w:right="0" w:hanging="36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The World </w:t>
      </w:r>
    </w:p>
    <w:p w:rsidRPr="00C71830" w:rsidR="00DF5612" w:rsidP="481D08BF" w:rsidRDefault="005C43C0" w14:paraId="14DF03CA" w14:textId="77777777">
      <w:pPr>
        <w:numPr>
          <w:ilvl w:val="0"/>
          <w:numId w:val="3"/>
        </w:numPr>
        <w:ind w:right="0" w:hanging="36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Technology </w:t>
      </w:r>
    </w:p>
    <w:p w:rsidRPr="00C71830" w:rsidR="00DF5612" w:rsidP="481D08BF" w:rsidRDefault="005C43C0" w14:paraId="4AA11807"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21238E80" w14:textId="77777777">
      <w:pPr>
        <w:spacing w:after="150"/>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In Foundation Stage we follow the cornerstones curriculum imaginative learning projects which provide lines of enquiry across the curriculum including Understanding the World.  </w:t>
      </w:r>
    </w:p>
    <w:p w:rsidRPr="00C71830" w:rsidR="00BA7916" w:rsidP="481D08BF" w:rsidRDefault="00BA7916" w14:paraId="7D6A92B2" w14:textId="77777777">
      <w:pPr>
        <w:spacing w:after="150"/>
        <w:ind w:left="355" w:right="0"/>
        <w:rPr>
          <w:rFonts w:ascii="Sassoon Infant Std" w:hAnsi="Sassoon Infant Std" w:eastAsia="Sassoon Infant Std" w:cs="Sassoon Infant Std"/>
        </w:rPr>
      </w:pPr>
      <w:r w:rsidRPr="481D08BF" w:rsidR="4AAB7A40">
        <w:rPr>
          <w:rFonts w:ascii="Sassoon Infant Std" w:hAnsi="Sassoon Infant Std" w:eastAsia="Sassoon Infant Std" w:cs="Sassoon Infant Std"/>
        </w:rPr>
        <w:t xml:space="preserve">Science learning in Reception is enriched through exploratory play, high-quality texts and child-led investigation. Children are provided with regular opportunities to engage in scientific observation, problem-solving and discussion through both adult-directed activities and continuous provision. Resources such as magnifiers, bug pots, measuring equipment, magnets and natural materials </w:t>
      </w:r>
      <w:r w:rsidRPr="481D08BF" w:rsidR="4AAB7A40">
        <w:rPr>
          <w:rFonts w:ascii="Sassoon Infant Std" w:hAnsi="Sassoon Infant Std" w:eastAsia="Sassoon Infant Std" w:cs="Sassoon Infant Std"/>
        </w:rPr>
        <w:t>encourage curiosity and independent exploration. Science talk is actively modelled and encouraged to support communication and language development.</w:t>
      </w:r>
    </w:p>
    <w:p w:rsidRPr="00C71830" w:rsidR="00BA7916" w:rsidP="481D08BF" w:rsidRDefault="00BA7916" w14:paraId="56A3ACC9" w14:textId="77777777">
      <w:pPr>
        <w:spacing w:after="150"/>
        <w:ind w:left="355" w:right="0"/>
        <w:rPr>
          <w:rFonts w:ascii="Sassoon Infant Std" w:hAnsi="Sassoon Infant Std" w:eastAsia="Sassoon Infant Std" w:cs="Sassoon Infant Std"/>
        </w:rPr>
      </w:pPr>
    </w:p>
    <w:p w:rsidRPr="00C71830" w:rsidR="00DF5612" w:rsidP="481D08BF" w:rsidRDefault="005C43C0" w14:paraId="6C1E82B0" w14:textId="77777777">
      <w:pPr>
        <w:spacing w:after="16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698890FF" w14:textId="77777777">
      <w:pPr>
        <w:pStyle w:val="Heading2"/>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Teaching Responsibility and Staff Training  </w:t>
      </w:r>
    </w:p>
    <w:p w:rsidRPr="00C71830" w:rsidR="00DF5612" w:rsidP="481D08BF" w:rsidRDefault="005C43C0" w14:paraId="372F789A" w14:textId="77777777">
      <w:pPr>
        <w:spacing w:after="170"/>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Science has a designated Co-ordinator and Link Governor that will regularly monitor the subject and attend CPD. The Science Coordinator will ensure there is appropriate INSET for all teaching staff and </w:t>
      </w:r>
      <w:r w:rsidRPr="481D08BF" w:rsidR="1F24DBB2">
        <w:rPr>
          <w:rFonts w:ascii="Sassoon Infant Std" w:hAnsi="Sassoon Infant Std" w:eastAsia="Sassoon Infant Std" w:cs="Sassoon Infant Std"/>
        </w:rPr>
        <w:t>TAs.</w:t>
      </w:r>
      <w:r w:rsidRPr="481D08BF" w:rsidR="1F24DBB2">
        <w:rPr>
          <w:rFonts w:ascii="Sassoon Infant Std" w:hAnsi="Sassoon Infant Std" w:eastAsia="Sassoon Infant Std" w:cs="Sassoon Infant Std"/>
        </w:rPr>
        <w:t xml:space="preserve"> When using external speakers to deliver aspects of our </w:t>
      </w:r>
      <w:r w:rsidRPr="481D08BF" w:rsidR="1F24DBB2">
        <w:rPr>
          <w:rFonts w:ascii="Sassoon Infant Std" w:hAnsi="Sassoon Infant Std" w:eastAsia="Sassoon Infant Std" w:cs="Sassoon Infant Std"/>
        </w:rPr>
        <w:t>Science</w:t>
      </w:r>
      <w:r w:rsidRPr="481D08BF" w:rsidR="1F24DBB2">
        <w:rPr>
          <w:rFonts w:ascii="Sassoon Infant Std" w:hAnsi="Sassoon Infant Std" w:eastAsia="Sassoon Infant Std" w:cs="Sassoon Infant Std"/>
        </w:rPr>
        <w:t xml:space="preserve"> programme we will ensure that the School Visitors and Volunteers’ Policy </w:t>
      </w:r>
      <w:r w:rsidRPr="481D08BF" w:rsidR="1F24DBB2">
        <w:rPr>
          <w:rFonts w:ascii="Sassoon Infant Std" w:hAnsi="Sassoon Infant Std" w:eastAsia="Sassoon Infant Std" w:cs="Sassoon Infant Std"/>
        </w:rPr>
        <w:t>is</w:t>
      </w:r>
      <w:r w:rsidRPr="481D08BF" w:rsidR="1F24DBB2">
        <w:rPr>
          <w:rFonts w:ascii="Sassoon Infant Std" w:hAnsi="Sassoon Infant Std" w:eastAsia="Sassoon Infant Std" w:cs="Sassoon Infant Std"/>
        </w:rPr>
        <w:t xml:space="preserve"> adhered to.  </w:t>
      </w:r>
    </w:p>
    <w:p w:rsidRPr="00C71830" w:rsidR="00785B93" w:rsidP="481D08BF" w:rsidRDefault="00785B93" w14:paraId="7BF7CBEB" w14:textId="77777777">
      <w:pPr>
        <w:spacing w:after="170"/>
        <w:ind w:left="355" w:right="0"/>
        <w:rPr>
          <w:rFonts w:ascii="Sassoon Infant Std" w:hAnsi="Sassoon Infant Std" w:eastAsia="Sassoon Infant Std" w:cs="Sassoon Infant Std"/>
        </w:rPr>
      </w:pPr>
      <w:r w:rsidRPr="481D08BF" w:rsidR="7583D735">
        <w:rPr>
          <w:rFonts w:ascii="Sassoon Infant Std" w:hAnsi="Sassoon Infant Std" w:eastAsia="Sassoon Infant Std" w:cs="Sassoon Infant Std"/>
        </w:rPr>
        <w:t>The school actively engages in professional development opportunities through organisations such as the Ogden Trust to enhance science teaching and learning. Staff are encouraged to share effective practice, current research and subject-specific pedagogy to improve outcomes for all pupils.</w:t>
      </w:r>
    </w:p>
    <w:p w:rsidRPr="00C71830" w:rsidR="00785B93" w:rsidP="481D08BF" w:rsidRDefault="00785B93" w14:paraId="4783BCB6" w14:textId="77777777">
      <w:pPr>
        <w:spacing w:after="170"/>
        <w:ind w:left="355" w:right="0"/>
        <w:rPr>
          <w:rFonts w:ascii="Sassoon Infant Std" w:hAnsi="Sassoon Infant Std" w:eastAsia="Sassoon Infant Std" w:cs="Sassoon Infant Std"/>
        </w:rPr>
      </w:pPr>
    </w:p>
    <w:p w:rsidRPr="00C71830" w:rsidR="00DF5612" w:rsidP="481D08BF" w:rsidRDefault="005C43C0" w14:paraId="3332905A" w14:textId="77777777">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35D88F75" w14:textId="77777777">
      <w:pPr>
        <w:pStyle w:val="Heading2"/>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Safe and Effective Practice  </w:t>
      </w:r>
    </w:p>
    <w:p w:rsidRPr="00C71830" w:rsidR="00DF5612" w:rsidP="481D08BF" w:rsidRDefault="005C43C0" w14:paraId="50044F46" w14:textId="77777777">
      <w:pPr>
        <w:spacing w:after="170"/>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Children are encouraged to </w:t>
      </w:r>
      <w:r w:rsidRPr="481D08BF" w:rsidR="1F24DBB2">
        <w:rPr>
          <w:rFonts w:ascii="Sassoon Infant Std" w:hAnsi="Sassoon Infant Std" w:eastAsia="Sassoon Infant Std" w:cs="Sassoon Infant Std"/>
        </w:rPr>
        <w:t>consider their own safety and the safety of others at all times</w:t>
      </w:r>
      <w:r w:rsidRPr="481D08BF" w:rsidR="1F24DBB2">
        <w:rPr>
          <w:rFonts w:ascii="Sassoon Infant Std" w:hAnsi="Sassoon Infant Std" w:eastAsia="Sassoon Infant Std" w:cs="Sassoon Infant Std"/>
        </w:rPr>
        <w:t xml:space="preserve">. Teachers will provide a safe and secure environment for children to learn. Any experiments or trips which are considered a particular risk will need a Risk Assessment Form to be completed and to consult the Science Co-ordinators and relevant SLT members prior. Safe working practices are an integral part of all Science activities. All staff are aware of safe and correct handling of tools, materials and equipment. The teaching staff demonstrate to pupils how to work safely and ensures that all children using equipment are properly supervised. </w:t>
      </w:r>
    </w:p>
    <w:p w:rsidRPr="00C71830" w:rsidR="00DF5612" w:rsidP="481D08BF" w:rsidRDefault="005C43C0" w14:paraId="50620D1E"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b w:val="1"/>
          <w:bCs w:val="1"/>
        </w:rPr>
        <w:t xml:space="preserve"> </w:t>
      </w:r>
    </w:p>
    <w:p w:rsidRPr="00C71830" w:rsidR="00DF5612" w:rsidP="481D08BF" w:rsidRDefault="005C43C0" w14:paraId="5C9E05D3" w14:textId="77777777">
      <w:pPr>
        <w:pStyle w:val="Heading2"/>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Safeguarding  </w:t>
      </w:r>
    </w:p>
    <w:p w:rsidRPr="00C71830" w:rsidR="00DF5612" w:rsidP="481D08BF" w:rsidRDefault="005C43C0" w14:paraId="355245E5" w14:textId="77777777">
      <w:pPr>
        <w:spacing w:after="170"/>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At </w:t>
      </w:r>
      <w:r w:rsidRPr="481D08BF" w:rsidR="1F24DBB2">
        <w:rPr>
          <w:rFonts w:ascii="Sassoon Infant Std" w:hAnsi="Sassoon Infant Std" w:eastAsia="Sassoon Infant Std" w:cs="Sassoon Infant Std"/>
        </w:rPr>
        <w:t>Pilsley</w:t>
      </w:r>
      <w:r w:rsidRPr="481D08BF" w:rsidR="1F24DBB2">
        <w:rPr>
          <w:rFonts w:ascii="Sassoon Infant Std" w:hAnsi="Sassoon Infant Std" w:eastAsia="Sassoon Infant Std" w:cs="Sassoon Infant Std"/>
        </w:rPr>
        <w:t xml:space="preserve"> we understand that by nature certain subjects may carry an increased risk of pupil disclosure, in cases where there is a safeguarding risk, school safeguarding policy in relation to Keeping Children Safe in Education 2018 will be followed.  All external contributors will be informed of our safeguarding policy prior to working with the children. We also recognise there may be disclosures that aren’t safeguarding issues, but opportunities to support the child. If this occurs staff may refer to or suggest appropriate local or national support services or information for pupils and/or their families. If a question raises potential safeguarding concerns, staff should respond in a way that will allow them time to seek advice from the Safeguarding Lead or Deputy Safeguarding Lead by replying with for instance: ‘That is a really interesting question and I need time to think because I want to give you a proper answer.’  </w:t>
      </w:r>
    </w:p>
    <w:p w:rsidRPr="00C71830" w:rsidR="00DF5612" w:rsidP="481D08BF" w:rsidRDefault="005C43C0" w14:paraId="30503EA7" w14:textId="77777777">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11806C0E" w14:textId="77777777">
      <w:pPr>
        <w:pStyle w:val="Heading2"/>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b w:val="0"/>
          <w:bCs w:val="0"/>
        </w:rPr>
        <w:t xml:space="preserve"> </w:t>
      </w:r>
      <w:r w:rsidRPr="481D08BF" w:rsidR="1F24DBB2">
        <w:rPr>
          <w:rFonts w:ascii="Sassoon Infant Std" w:hAnsi="Sassoon Infant Std" w:eastAsia="Sassoon Infant Std" w:cs="Sassoon Infant Std"/>
        </w:rPr>
        <w:t xml:space="preserve">Home School Links </w:t>
      </w:r>
    </w:p>
    <w:p w:rsidRPr="00C71830" w:rsidR="00DF5612" w:rsidP="481D08BF" w:rsidRDefault="005C43C0" w14:paraId="06BE1155" w14:textId="77777777">
      <w:pPr>
        <w:spacing w:after="167"/>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Our school website promotes the school and children’s achievements as well as providing information and communication between the school, parents and the local community. Facebook is used to keep parents up to date in an accessible way. Texts and emails are sent to parents as reminders or to inform as an addition to sending letters home with children. </w:t>
      </w:r>
    </w:p>
    <w:p w:rsidRPr="00C71830" w:rsidR="00DF5612" w:rsidP="481D08BF" w:rsidRDefault="005C43C0" w14:paraId="44AB9EDA" w14:textId="77777777">
      <w:pPr>
        <w:spacing w:after="16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06F9FB26" w14:textId="77777777">
      <w:pPr>
        <w:pStyle w:val="Heading2"/>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Equal Opportunities, Inclusion, Special Educational Needs and Disabilities (SEND) </w:t>
      </w:r>
    </w:p>
    <w:p w:rsidRPr="00C71830" w:rsidR="00DF5612" w:rsidP="481D08BF" w:rsidRDefault="005C43C0" w14:paraId="3F248E23" w14:textId="77777777">
      <w:pPr>
        <w:spacing w:after="167"/>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Schools have a responsibility to provide a broad and balanced curriculum for all pupils.  </w:t>
      </w:r>
    </w:p>
    <w:p w:rsidRPr="00C71830" w:rsidR="00DF5612" w:rsidP="481D08BF" w:rsidRDefault="005C43C0" w14:paraId="786DAA6E" w14:textId="77777777">
      <w:pPr>
        <w:spacing w:after="170"/>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We aim to encourage all pupils to reach their full potential through the provision of varied opportunities and differentiated lessons. Through the teaching of </w:t>
      </w:r>
      <w:r w:rsidRPr="481D08BF" w:rsidR="1F24DBB2">
        <w:rPr>
          <w:rFonts w:ascii="Sassoon Infant Std" w:hAnsi="Sassoon Infant Std" w:eastAsia="Sassoon Infant Std" w:cs="Sassoon Infant Std"/>
        </w:rPr>
        <w:t>Science</w:t>
      </w:r>
      <w:r w:rsidRPr="481D08BF" w:rsidR="1F24DBB2">
        <w:rPr>
          <w:rFonts w:ascii="Sassoon Infant Std" w:hAnsi="Sassoon Infant Std" w:eastAsia="Sassoon Infant Std" w:cs="Sassoon Infant Std"/>
        </w:rPr>
        <w:t xml:space="preserve"> we aim to develop awareness of ethnic, cultural and economic diversity of human society and to foster positive attitudes to all people. Care is taken when selecting source material that a range of perspectives and viewpoints are represented including those of men and women from different racial, national and religious groups. Care is also taken that societies are not just represented from the British perspective but also from their own. The importance of the pupils’ own cultural background is recognised as a resource which may give an alternative perspective on events of the past as well as the present. The Science co-ordinator will liaise with the SENCO to ensure that the children with SEN achieve their full potential in History lessons and activities. </w:t>
      </w:r>
    </w:p>
    <w:p w:rsidRPr="00C71830" w:rsidR="00DF5612" w:rsidP="481D08BF" w:rsidRDefault="005C43C0" w14:paraId="2230365F" w14:textId="77777777">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2EA2B075" w14:textId="77777777">
      <w:pPr>
        <w:pStyle w:val="Heading2"/>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Educational Visits  </w:t>
      </w:r>
    </w:p>
    <w:p w:rsidRPr="00C71830" w:rsidR="00DF5612" w:rsidP="481D08BF" w:rsidRDefault="005C43C0" w14:paraId="32583918" w14:textId="77777777">
      <w:pPr>
        <w:spacing w:after="167"/>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We aim to provide strong foundations for children’s development of scientific knowledge, skills and understanding, by making best use of primary and secondary resources in our local area. Educational visits to places of scientific and investigative value will be used to support the pupils work in </w:t>
      </w:r>
      <w:r w:rsidRPr="481D08BF" w:rsidR="1F24DBB2">
        <w:rPr>
          <w:rFonts w:ascii="Sassoon Infant Std" w:hAnsi="Sassoon Infant Std" w:eastAsia="Sassoon Infant Std" w:cs="Sassoon Infant Std"/>
        </w:rPr>
        <w:t>Scie</w:t>
      </w:r>
      <w:r w:rsidRPr="481D08BF" w:rsidR="1F24DBB2">
        <w:rPr>
          <w:rFonts w:ascii="Sassoon Infant Std" w:hAnsi="Sassoon Infant Std" w:eastAsia="Sassoon Infant Std" w:cs="Sassoon Infant Std"/>
        </w:rPr>
        <w:t>nce</w:t>
      </w:r>
      <w:r w:rsidRPr="481D08BF" w:rsidR="1F24DBB2">
        <w:rPr>
          <w:rFonts w:ascii="Sassoon Infant Std" w:hAnsi="Sassoon Infant Std" w:eastAsia="Sassoon Infant Std" w:cs="Sassoon Infant Std"/>
        </w:rPr>
        <w:t xml:space="preserve">. The learning process will be based on direct experience and practical activities and will </w:t>
      </w:r>
      <w:r w:rsidRPr="481D08BF" w:rsidR="1F24DBB2">
        <w:rPr>
          <w:rFonts w:ascii="Sassoon Infant Std" w:hAnsi="Sassoon Infant Std" w:eastAsia="Sassoon Infant Std" w:cs="Sassoon Infant Std"/>
        </w:rPr>
        <w:t>take into account</w:t>
      </w:r>
      <w:r w:rsidRPr="481D08BF" w:rsidR="1F24DBB2">
        <w:rPr>
          <w:rFonts w:ascii="Sassoon Infant Std" w:hAnsi="Sassoon Infant Std" w:eastAsia="Sassoon Infant Std" w:cs="Sassoon Infant Std"/>
        </w:rPr>
        <w:t xml:space="preserve"> the </w:t>
      </w:r>
      <w:r w:rsidRPr="481D08BF" w:rsidR="1F24DBB2">
        <w:rPr>
          <w:rFonts w:ascii="Sassoon Infant Std" w:hAnsi="Sassoon Infant Std" w:eastAsia="Sassoon Infant Std" w:cs="Sassoon Infant Std"/>
        </w:rPr>
        <w:t>pupils</w:t>
      </w:r>
      <w:r w:rsidRPr="481D08BF" w:rsidR="1F24DBB2">
        <w:rPr>
          <w:rFonts w:ascii="Sassoon Infant Std" w:hAnsi="Sassoon Infant Std" w:eastAsia="Sassoon Infant Std" w:cs="Sassoon Infant Std"/>
        </w:rPr>
        <w:t xml:space="preserve"> own interests, experiences and activities. </w:t>
      </w:r>
    </w:p>
    <w:p w:rsidRPr="00C71830" w:rsidR="00DF5612" w:rsidP="481D08BF" w:rsidRDefault="005C43C0" w14:paraId="794E02FC" w14:textId="64C4FC85">
      <w:pPr>
        <w:spacing w:after="158"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40D56D31" w14:textId="77777777">
      <w:pPr>
        <w:pStyle w:val="Heading2"/>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Links to Other School Policies  </w:t>
      </w:r>
    </w:p>
    <w:p w:rsidRPr="00C71830" w:rsidR="00DF5612" w:rsidP="481D08BF" w:rsidRDefault="005C43C0" w14:paraId="56CABD27" w14:textId="77777777">
      <w:pPr>
        <w:spacing w:after="167"/>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This Policy compliments the following policies: Child protection/safeguarding; Extremism; Relationships and sex education; Drug education; Attendance; Behaviour; Inclusion; School Visitors and Volunteers. </w:t>
      </w:r>
    </w:p>
    <w:p w:rsidRPr="00C71830" w:rsidR="00DF5612" w:rsidP="481D08BF" w:rsidRDefault="005C43C0" w14:paraId="3AC75E87" w14:textId="77777777">
      <w:pPr>
        <w:spacing w:after="16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p w:rsidRPr="00C71830" w:rsidR="00DF5612" w:rsidP="481D08BF" w:rsidRDefault="005C43C0" w14:paraId="0D824753" w14:textId="77777777">
      <w:pPr>
        <w:pStyle w:val="Heading2"/>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Engaging stakeholders  </w:t>
      </w:r>
    </w:p>
    <w:p w:rsidRPr="00C71830" w:rsidR="00DF5612" w:rsidP="481D08BF" w:rsidRDefault="005C43C0" w14:paraId="59F6EC4E" w14:textId="77777777">
      <w:pPr>
        <w:spacing w:after="167"/>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This policy has been produced through engagement with the Local Authority, Governors and Teaching Staff. We will communicate with parents and carers through </w:t>
      </w:r>
      <w:r w:rsidRPr="481D08BF" w:rsidR="1F24DBB2">
        <w:rPr>
          <w:rFonts w:ascii="Sassoon Infant Std" w:hAnsi="Sassoon Infant Std" w:eastAsia="Sassoon Infant Std" w:cs="Sassoon Infant Std"/>
        </w:rPr>
        <w:t>Pilsley’s</w:t>
      </w:r>
      <w:r w:rsidRPr="481D08BF" w:rsidR="1F24DBB2">
        <w:rPr>
          <w:rFonts w:ascii="Sassoon Infant Std" w:hAnsi="Sassoon Infant Std" w:eastAsia="Sassoon Infant Std" w:cs="Sassoon Infant Std"/>
        </w:rPr>
        <w:t xml:space="preserve"> school website, </w:t>
      </w:r>
      <w:r w:rsidRPr="481D08BF" w:rsidR="1F24DBB2">
        <w:rPr>
          <w:rFonts w:ascii="Sassoon Infant Std" w:hAnsi="Sassoon Infant Std" w:eastAsia="Sassoon Infant Std" w:cs="Sassoon Infant Std"/>
        </w:rPr>
        <w:t>Pilsley’s</w:t>
      </w:r>
      <w:r w:rsidRPr="481D08BF" w:rsidR="1F24DBB2">
        <w:rPr>
          <w:rFonts w:ascii="Sassoon Infant Std" w:hAnsi="Sassoon Infant Std" w:eastAsia="Sassoon Infant Std" w:cs="Sassoon Infant Std"/>
        </w:rPr>
        <w:t xml:space="preserve"> Facebook Page as well as letters to parents and discussions during parent meetings. As a school we feel it is important to keep parents informed about what we will be discussing so that they can support their child’s learning and answer any questions they may have at home. Outside visitors are used to enhance the curriculum of </w:t>
      </w:r>
      <w:r w:rsidRPr="481D08BF" w:rsidR="1F24DBB2">
        <w:rPr>
          <w:rFonts w:ascii="Sassoon Infant Std" w:hAnsi="Sassoon Infant Std" w:eastAsia="Sassoon Infant Std" w:cs="Sassoon Infant Std"/>
        </w:rPr>
        <w:t>Science</w:t>
      </w:r>
      <w:r w:rsidRPr="481D08BF" w:rsidR="1F24DBB2">
        <w:rPr>
          <w:rFonts w:ascii="Sassoon Infant Std" w:hAnsi="Sassoon Infant Std" w:eastAsia="Sassoon Infant Std" w:cs="Sassoon Infant Std"/>
        </w:rPr>
        <w:t xml:space="preserve"> overall. Visitors are required to follow the ethos of this policy in line with </w:t>
      </w:r>
      <w:r w:rsidRPr="481D08BF" w:rsidR="1F24DBB2">
        <w:rPr>
          <w:rFonts w:ascii="Sassoon Infant Std" w:hAnsi="Sassoon Infant Std" w:eastAsia="Sassoon Infant Std" w:cs="Sassoon Infant Std"/>
        </w:rPr>
        <w:t>Pilsley’s</w:t>
      </w:r>
      <w:r w:rsidRPr="481D08BF" w:rsidR="1F24DBB2">
        <w:rPr>
          <w:rFonts w:ascii="Sassoon Infant Std" w:hAnsi="Sassoon Infant Std" w:eastAsia="Sassoon Infant Std" w:cs="Sassoon Infant Std"/>
        </w:rPr>
        <w:t xml:space="preserve"> School Visitors and Volunteers Policy.  </w:t>
      </w:r>
    </w:p>
    <w:p w:rsidRPr="00C71830" w:rsidR="00DF5612" w:rsidP="481D08BF" w:rsidRDefault="005C43C0" w14:paraId="70D44C2B" w14:textId="77777777">
      <w:pPr>
        <w:spacing w:after="16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b w:val="1"/>
          <w:bCs w:val="1"/>
        </w:rPr>
        <w:t xml:space="preserve">  </w:t>
      </w:r>
    </w:p>
    <w:p w:rsidRPr="00C71830" w:rsidR="00DF5612" w:rsidP="481D08BF" w:rsidRDefault="005C43C0" w14:paraId="1B7AF3AD" w14:textId="77777777">
      <w:pPr>
        <w:pStyle w:val="Heading2"/>
        <w:ind w:left="355"/>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Science Policy review date  </w:t>
      </w:r>
    </w:p>
    <w:p w:rsidRPr="00C71830" w:rsidR="00DF5612" w:rsidP="481D08BF" w:rsidRDefault="005C43C0" w14:paraId="56E2F69C" w14:textId="18B204E7">
      <w:pPr>
        <w:spacing w:after="167"/>
        <w:ind w:left="355" w:right="0"/>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This policy will be reviewed in </w:t>
      </w:r>
      <w:r w:rsidRPr="481D08BF" w:rsidR="2993CB85">
        <w:rPr>
          <w:rFonts w:ascii="Sassoon Infant Std" w:hAnsi="Sassoon Infant Std" w:eastAsia="Sassoon Infant Std" w:cs="Sassoon Infant Std"/>
        </w:rPr>
        <w:t xml:space="preserve">September </w:t>
      </w:r>
      <w:r w:rsidRPr="481D08BF" w:rsidR="1F24DBB2">
        <w:rPr>
          <w:rFonts w:ascii="Sassoon Infant Std" w:hAnsi="Sassoon Infant Std" w:eastAsia="Sassoon Infant Std" w:cs="Sassoon Infant Std"/>
        </w:rPr>
        <w:t xml:space="preserve">2027 by the Science Coordinator. This will ensure that the policy continues to meet the needs of pupils, staff and parents and that it is in line with current Department for Education advice and guidance.  </w:t>
      </w:r>
    </w:p>
    <w:p w:rsidRPr="00C71830" w:rsidR="00DF5612" w:rsidP="481D08BF" w:rsidRDefault="005C43C0" w14:paraId="5C1B9271" w14:textId="77777777">
      <w:pPr>
        <w:spacing w:after="0" w:line="259" w:lineRule="auto"/>
        <w:ind w:left="360" w:right="0" w:firstLine="0"/>
        <w:jc w:val="left"/>
        <w:rPr>
          <w:rFonts w:ascii="Sassoon Infant Std" w:hAnsi="Sassoon Infant Std" w:eastAsia="Sassoon Infant Std" w:cs="Sassoon Infant Std"/>
        </w:rPr>
      </w:pPr>
      <w:r w:rsidRPr="481D08BF" w:rsidR="1F24DBB2">
        <w:rPr>
          <w:rFonts w:ascii="Sassoon Infant Std" w:hAnsi="Sassoon Infant Std" w:eastAsia="Sassoon Infant Std" w:cs="Sassoon Infant Std"/>
        </w:rPr>
        <w:t xml:space="preserve"> </w:t>
      </w:r>
    </w:p>
    <w:sectPr w:rsidRPr="00C71830" w:rsidR="00DF5612">
      <w:pgSz w:w="11906" w:h="16838" w:orient="portrait"/>
      <w:pgMar w:top="1483" w:right="1433" w:bottom="1444"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354CA"/>
    <w:multiLevelType w:val="hybridMultilevel"/>
    <w:tmpl w:val="0B32B7FC"/>
    <w:lvl w:ilvl="0" w:tplc="F5A2DAC8">
      <w:start w:val="1"/>
      <w:numFmt w:val="bullet"/>
      <w:lvlText w:val="•"/>
      <w:lvlJc w:val="left"/>
      <w:pPr>
        <w:ind w:left="360"/>
      </w:pPr>
      <w:rPr>
        <w:rFonts w:ascii="Arial" w:hAnsi="Arial" w:eastAsia="Arial" w:cs="Arial"/>
        <w:b w:val="0"/>
        <w:i w:val="0"/>
        <w:strike w:val="0"/>
        <w:dstrike w:val="0"/>
        <w:color w:val="000000"/>
        <w:sz w:val="31"/>
        <w:szCs w:val="31"/>
        <w:u w:val="none" w:color="000000"/>
        <w:bdr w:val="none" w:color="auto" w:sz="0" w:space="0"/>
        <w:shd w:val="clear" w:color="auto" w:fill="auto"/>
        <w:vertAlign w:val="superscript"/>
      </w:rPr>
    </w:lvl>
    <w:lvl w:ilvl="1" w:tplc="AAEE0F5C">
      <w:start w:val="1"/>
      <w:numFmt w:val="bullet"/>
      <w:lvlText w:val="o"/>
      <w:lvlJc w:val="left"/>
      <w:pPr>
        <w:ind w:left="108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2" w:tplc="B122D47E">
      <w:start w:val="1"/>
      <w:numFmt w:val="bullet"/>
      <w:lvlText w:val="▪"/>
      <w:lvlJc w:val="left"/>
      <w:pPr>
        <w:ind w:left="180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3" w:tplc="94F282DC">
      <w:start w:val="1"/>
      <w:numFmt w:val="bullet"/>
      <w:lvlText w:val="•"/>
      <w:lvlJc w:val="left"/>
      <w:pPr>
        <w:ind w:left="2520"/>
      </w:pPr>
      <w:rPr>
        <w:rFonts w:ascii="Arial" w:hAnsi="Arial" w:eastAsia="Arial" w:cs="Arial"/>
        <w:b w:val="0"/>
        <w:i w:val="0"/>
        <w:strike w:val="0"/>
        <w:dstrike w:val="0"/>
        <w:color w:val="000000"/>
        <w:sz w:val="31"/>
        <w:szCs w:val="31"/>
        <w:u w:val="none" w:color="000000"/>
        <w:bdr w:val="none" w:color="auto" w:sz="0" w:space="0"/>
        <w:shd w:val="clear" w:color="auto" w:fill="auto"/>
        <w:vertAlign w:val="superscript"/>
      </w:rPr>
    </w:lvl>
    <w:lvl w:ilvl="4" w:tplc="D6783552">
      <w:start w:val="1"/>
      <w:numFmt w:val="bullet"/>
      <w:lvlText w:val="o"/>
      <w:lvlJc w:val="left"/>
      <w:pPr>
        <w:ind w:left="324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5" w:tplc="E938BCEA">
      <w:start w:val="1"/>
      <w:numFmt w:val="bullet"/>
      <w:lvlText w:val="▪"/>
      <w:lvlJc w:val="left"/>
      <w:pPr>
        <w:ind w:left="396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6" w:tplc="15B88226">
      <w:start w:val="1"/>
      <w:numFmt w:val="bullet"/>
      <w:lvlText w:val="•"/>
      <w:lvlJc w:val="left"/>
      <w:pPr>
        <w:ind w:left="4680"/>
      </w:pPr>
      <w:rPr>
        <w:rFonts w:ascii="Arial" w:hAnsi="Arial" w:eastAsia="Arial" w:cs="Arial"/>
        <w:b w:val="0"/>
        <w:i w:val="0"/>
        <w:strike w:val="0"/>
        <w:dstrike w:val="0"/>
        <w:color w:val="000000"/>
        <w:sz w:val="31"/>
        <w:szCs w:val="31"/>
        <w:u w:val="none" w:color="000000"/>
        <w:bdr w:val="none" w:color="auto" w:sz="0" w:space="0"/>
        <w:shd w:val="clear" w:color="auto" w:fill="auto"/>
        <w:vertAlign w:val="superscript"/>
      </w:rPr>
    </w:lvl>
    <w:lvl w:ilvl="7" w:tplc="65501146">
      <w:start w:val="1"/>
      <w:numFmt w:val="bullet"/>
      <w:lvlText w:val="o"/>
      <w:lvlJc w:val="left"/>
      <w:pPr>
        <w:ind w:left="540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8" w:tplc="03DC5BBE">
      <w:start w:val="1"/>
      <w:numFmt w:val="bullet"/>
      <w:lvlText w:val="▪"/>
      <w:lvlJc w:val="left"/>
      <w:pPr>
        <w:ind w:left="612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abstractNum>
  <w:abstractNum w:abstractNumId="1" w15:restartNumberingAfterBreak="0">
    <w:nsid w:val="19296DE0"/>
    <w:multiLevelType w:val="multilevel"/>
    <w:tmpl w:val="EFD67D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1F90303"/>
    <w:multiLevelType w:val="hybridMultilevel"/>
    <w:tmpl w:val="5B5409BC"/>
    <w:lvl w:ilvl="0" w:tplc="C09A83AA">
      <w:start w:val="1"/>
      <w:numFmt w:val="bullet"/>
      <w:lvlText w:val="•"/>
      <w:lvlJc w:val="left"/>
      <w:pPr>
        <w:ind w:left="49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8A45474">
      <w:start w:val="1"/>
      <w:numFmt w:val="bullet"/>
      <w:lvlText w:val="o"/>
      <w:lvlJc w:val="left"/>
      <w:pPr>
        <w:ind w:left="11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6B668756">
      <w:start w:val="1"/>
      <w:numFmt w:val="bullet"/>
      <w:lvlText w:val="▪"/>
      <w:lvlJc w:val="left"/>
      <w:pPr>
        <w:ind w:left="18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65A485E">
      <w:start w:val="1"/>
      <w:numFmt w:val="bullet"/>
      <w:lvlText w:val="•"/>
      <w:lvlJc w:val="left"/>
      <w:pPr>
        <w:ind w:left="255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48E1192">
      <w:start w:val="1"/>
      <w:numFmt w:val="bullet"/>
      <w:lvlText w:val="o"/>
      <w:lvlJc w:val="left"/>
      <w:pPr>
        <w:ind w:left="32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37C3F06">
      <w:start w:val="1"/>
      <w:numFmt w:val="bullet"/>
      <w:lvlText w:val="▪"/>
      <w:lvlJc w:val="left"/>
      <w:pPr>
        <w:ind w:left="39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4E323D90">
      <w:start w:val="1"/>
      <w:numFmt w:val="bullet"/>
      <w:lvlText w:val="•"/>
      <w:lvlJc w:val="left"/>
      <w:pPr>
        <w:ind w:left="471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AC61A2E">
      <w:start w:val="1"/>
      <w:numFmt w:val="bullet"/>
      <w:lvlText w:val="o"/>
      <w:lvlJc w:val="left"/>
      <w:pPr>
        <w:ind w:left="54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A8EF8DA">
      <w:start w:val="1"/>
      <w:numFmt w:val="bullet"/>
      <w:lvlText w:val="▪"/>
      <w:lvlJc w:val="left"/>
      <w:pPr>
        <w:ind w:left="61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451F00A3"/>
    <w:multiLevelType w:val="hybridMultilevel"/>
    <w:tmpl w:val="2D92BEDE"/>
    <w:lvl w:ilvl="0" w:tplc="EF6230B4">
      <w:start w:val="1"/>
      <w:numFmt w:val="bullet"/>
      <w:lvlText w:val="•"/>
      <w:lvlJc w:val="left"/>
      <w:pPr>
        <w:ind w:left="360"/>
      </w:pPr>
      <w:rPr>
        <w:rFonts w:ascii="Arial" w:hAnsi="Arial" w:eastAsia="Arial" w:cs="Arial"/>
        <w:b w:val="0"/>
        <w:i w:val="0"/>
        <w:strike w:val="0"/>
        <w:dstrike w:val="0"/>
        <w:color w:val="000000"/>
        <w:sz w:val="31"/>
        <w:szCs w:val="31"/>
        <w:u w:val="none" w:color="000000"/>
        <w:bdr w:val="none" w:color="auto" w:sz="0" w:space="0"/>
        <w:shd w:val="clear" w:color="auto" w:fill="auto"/>
        <w:vertAlign w:val="superscript"/>
      </w:rPr>
    </w:lvl>
    <w:lvl w:ilvl="1" w:tplc="B50C33E2">
      <w:start w:val="1"/>
      <w:numFmt w:val="bullet"/>
      <w:lvlText w:val="o"/>
      <w:lvlJc w:val="left"/>
      <w:pPr>
        <w:ind w:left="108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2" w:tplc="C65EBC38">
      <w:start w:val="1"/>
      <w:numFmt w:val="bullet"/>
      <w:lvlText w:val="▪"/>
      <w:lvlJc w:val="left"/>
      <w:pPr>
        <w:ind w:left="180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3" w:tplc="24F894AA">
      <w:start w:val="1"/>
      <w:numFmt w:val="bullet"/>
      <w:lvlText w:val="•"/>
      <w:lvlJc w:val="left"/>
      <w:pPr>
        <w:ind w:left="2520"/>
      </w:pPr>
      <w:rPr>
        <w:rFonts w:ascii="Arial" w:hAnsi="Arial" w:eastAsia="Arial" w:cs="Arial"/>
        <w:b w:val="0"/>
        <w:i w:val="0"/>
        <w:strike w:val="0"/>
        <w:dstrike w:val="0"/>
        <w:color w:val="000000"/>
        <w:sz w:val="31"/>
        <w:szCs w:val="31"/>
        <w:u w:val="none" w:color="000000"/>
        <w:bdr w:val="none" w:color="auto" w:sz="0" w:space="0"/>
        <w:shd w:val="clear" w:color="auto" w:fill="auto"/>
        <w:vertAlign w:val="superscript"/>
      </w:rPr>
    </w:lvl>
    <w:lvl w:ilvl="4" w:tplc="ACC69556">
      <w:start w:val="1"/>
      <w:numFmt w:val="bullet"/>
      <w:lvlText w:val="o"/>
      <w:lvlJc w:val="left"/>
      <w:pPr>
        <w:ind w:left="324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5" w:tplc="99AE5318">
      <w:start w:val="1"/>
      <w:numFmt w:val="bullet"/>
      <w:lvlText w:val="▪"/>
      <w:lvlJc w:val="left"/>
      <w:pPr>
        <w:ind w:left="396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6" w:tplc="4F3044B0">
      <w:start w:val="1"/>
      <w:numFmt w:val="bullet"/>
      <w:lvlText w:val="•"/>
      <w:lvlJc w:val="left"/>
      <w:pPr>
        <w:ind w:left="4680"/>
      </w:pPr>
      <w:rPr>
        <w:rFonts w:ascii="Arial" w:hAnsi="Arial" w:eastAsia="Arial" w:cs="Arial"/>
        <w:b w:val="0"/>
        <w:i w:val="0"/>
        <w:strike w:val="0"/>
        <w:dstrike w:val="0"/>
        <w:color w:val="000000"/>
        <w:sz w:val="31"/>
        <w:szCs w:val="31"/>
        <w:u w:val="none" w:color="000000"/>
        <w:bdr w:val="none" w:color="auto" w:sz="0" w:space="0"/>
        <w:shd w:val="clear" w:color="auto" w:fill="auto"/>
        <w:vertAlign w:val="superscript"/>
      </w:rPr>
    </w:lvl>
    <w:lvl w:ilvl="7" w:tplc="AA400878">
      <w:start w:val="1"/>
      <w:numFmt w:val="bullet"/>
      <w:lvlText w:val="o"/>
      <w:lvlJc w:val="left"/>
      <w:pPr>
        <w:ind w:left="540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lvl w:ilvl="8" w:tplc="2D545A9C">
      <w:start w:val="1"/>
      <w:numFmt w:val="bullet"/>
      <w:lvlText w:val="▪"/>
      <w:lvlJc w:val="left"/>
      <w:pPr>
        <w:ind w:left="6120"/>
      </w:pPr>
      <w:rPr>
        <w:rFonts w:ascii="Segoe UI Symbol" w:hAnsi="Segoe UI Symbol" w:eastAsia="Segoe UI Symbol" w:cs="Segoe UI Symbol"/>
        <w:b w:val="0"/>
        <w:i w:val="0"/>
        <w:strike w:val="0"/>
        <w:dstrike w:val="0"/>
        <w:color w:val="000000"/>
        <w:sz w:val="31"/>
        <w:szCs w:val="31"/>
        <w:u w:val="none" w:color="000000"/>
        <w:bdr w:val="none" w:color="auto" w:sz="0" w:space="0"/>
        <w:shd w:val="clear" w:color="auto" w:fill="auto"/>
        <w:vertAlign w:val="superscript"/>
      </w:rPr>
    </w:lvl>
  </w:abstractNum>
  <w:abstractNum w:abstractNumId="4" w15:restartNumberingAfterBreak="0">
    <w:nsid w:val="52484D2B"/>
    <w:multiLevelType w:val="multilevel"/>
    <w:tmpl w:val="5E5C71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AB9684D"/>
    <w:multiLevelType w:val="multilevel"/>
    <w:tmpl w:val="5A9EF0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337264136">
    <w:abstractNumId w:val="2"/>
  </w:num>
  <w:num w:numId="2" w16cid:durableId="368575302">
    <w:abstractNumId w:val="0"/>
  </w:num>
  <w:num w:numId="3" w16cid:durableId="610672566">
    <w:abstractNumId w:val="3"/>
  </w:num>
  <w:num w:numId="4" w16cid:durableId="1736968522">
    <w:abstractNumId w:val="1"/>
  </w:num>
  <w:num w:numId="5" w16cid:durableId="35862233">
    <w:abstractNumId w:val="5"/>
  </w:num>
  <w:num w:numId="6" w16cid:durableId="112847640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612"/>
    <w:rsid w:val="0004269A"/>
    <w:rsid w:val="000D575E"/>
    <w:rsid w:val="000F07A4"/>
    <w:rsid w:val="000F16AD"/>
    <w:rsid w:val="001006FB"/>
    <w:rsid w:val="00164EF7"/>
    <w:rsid w:val="00167B1A"/>
    <w:rsid w:val="001917D3"/>
    <w:rsid w:val="002835D9"/>
    <w:rsid w:val="002E49BF"/>
    <w:rsid w:val="00320988"/>
    <w:rsid w:val="00363581"/>
    <w:rsid w:val="004050C0"/>
    <w:rsid w:val="004566CE"/>
    <w:rsid w:val="005329B3"/>
    <w:rsid w:val="00574EA3"/>
    <w:rsid w:val="005C43C0"/>
    <w:rsid w:val="005D7F00"/>
    <w:rsid w:val="006455E2"/>
    <w:rsid w:val="006C2BCA"/>
    <w:rsid w:val="006D1372"/>
    <w:rsid w:val="007064C7"/>
    <w:rsid w:val="00722121"/>
    <w:rsid w:val="00785B93"/>
    <w:rsid w:val="008571C4"/>
    <w:rsid w:val="009350B7"/>
    <w:rsid w:val="00A91342"/>
    <w:rsid w:val="00B2204A"/>
    <w:rsid w:val="00B56A70"/>
    <w:rsid w:val="00BA7916"/>
    <w:rsid w:val="00C15F51"/>
    <w:rsid w:val="00C225ED"/>
    <w:rsid w:val="00C71830"/>
    <w:rsid w:val="00D6523E"/>
    <w:rsid w:val="00D863A2"/>
    <w:rsid w:val="00D9368E"/>
    <w:rsid w:val="00DF5612"/>
    <w:rsid w:val="00DF6BE1"/>
    <w:rsid w:val="00E4278E"/>
    <w:rsid w:val="00E635BD"/>
    <w:rsid w:val="00EF5FF4"/>
    <w:rsid w:val="00F30054"/>
    <w:rsid w:val="00F51E6F"/>
    <w:rsid w:val="020D8349"/>
    <w:rsid w:val="03591478"/>
    <w:rsid w:val="06557E34"/>
    <w:rsid w:val="0BA1C3F6"/>
    <w:rsid w:val="11A37419"/>
    <w:rsid w:val="16D60CF0"/>
    <w:rsid w:val="1A34FE5C"/>
    <w:rsid w:val="1B9FA791"/>
    <w:rsid w:val="1C567BA5"/>
    <w:rsid w:val="1F24DBB2"/>
    <w:rsid w:val="234692AD"/>
    <w:rsid w:val="2993CB85"/>
    <w:rsid w:val="31507DCA"/>
    <w:rsid w:val="34844BAB"/>
    <w:rsid w:val="3596014D"/>
    <w:rsid w:val="39EEB4F0"/>
    <w:rsid w:val="3F466168"/>
    <w:rsid w:val="481D08BF"/>
    <w:rsid w:val="4AAB7A40"/>
    <w:rsid w:val="544F8F14"/>
    <w:rsid w:val="5BB0FF20"/>
    <w:rsid w:val="5E08C50A"/>
    <w:rsid w:val="618315B6"/>
    <w:rsid w:val="6264CC3C"/>
    <w:rsid w:val="70341483"/>
    <w:rsid w:val="742DEBFE"/>
    <w:rsid w:val="7583D735"/>
    <w:rsid w:val="769A20EA"/>
    <w:rsid w:val="79C46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6DA5D"/>
  <w15:docId w15:val="{E1FB22C9-6113-4A8D-AFB4-13F76BD88B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49" w:lineRule="auto"/>
      <w:ind w:left="370" w:right="2" w:hanging="10"/>
      <w:jc w:val="both"/>
    </w:pPr>
    <w:rPr>
      <w:rFonts w:ascii="Calibri" w:hAnsi="Calibri" w:eastAsia="Calibri" w:cs="Calibri"/>
      <w:color w:val="000000"/>
      <w:sz w:val="22"/>
    </w:rPr>
  </w:style>
  <w:style w:type="paragraph" w:styleId="Heading1">
    <w:name w:val="heading 1"/>
    <w:next w:val="Normal"/>
    <w:link w:val="Heading1Char"/>
    <w:uiPriority w:val="9"/>
    <w:qFormat/>
    <w:pPr>
      <w:keepNext/>
      <w:keepLines/>
      <w:spacing w:after="0" w:line="259" w:lineRule="auto"/>
      <w:ind w:left="370" w:hanging="10"/>
      <w:outlineLvl w:val="0"/>
    </w:pPr>
    <w:rPr>
      <w:rFonts w:ascii="Calibri" w:hAnsi="Calibri" w:eastAsia="Calibri" w:cs="Calibri"/>
      <w:b/>
      <w:color w:val="000000"/>
      <w:sz w:val="22"/>
      <w:u w:val="single" w:color="000000"/>
    </w:rPr>
  </w:style>
  <w:style w:type="paragraph" w:styleId="Heading2">
    <w:name w:val="heading 2"/>
    <w:next w:val="Normal"/>
    <w:link w:val="Heading2Char"/>
    <w:uiPriority w:val="9"/>
    <w:unhideWhenUsed/>
    <w:qFormat/>
    <w:pPr>
      <w:keepNext/>
      <w:keepLines/>
      <w:spacing w:after="159" w:line="259" w:lineRule="auto"/>
      <w:ind w:left="370" w:hanging="10"/>
      <w:outlineLvl w:val="1"/>
    </w:pPr>
    <w:rPr>
      <w:rFonts w:ascii="Calibri" w:hAnsi="Calibri" w:eastAsia="Calibri" w:cs="Calibri"/>
      <w:b/>
      <w:color w:val="000000"/>
      <w:sz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2"/>
      <w:u w:val="single" w:color="000000"/>
    </w:rPr>
  </w:style>
  <w:style w:type="character" w:styleId="Heading2Char" w:customStyle="1">
    <w:name w:val="Heading 2 Char"/>
    <w:link w:val="Heading2"/>
    <w:rPr>
      <w:rFonts w:ascii="Calibri" w:hAnsi="Calibri" w:eastAsia="Calibri" w:cs="Calibri"/>
      <w:b/>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E0D63D3B26240A83176A94FD47BAE" ma:contentTypeVersion="16" ma:contentTypeDescription="Create a new document." ma:contentTypeScope="" ma:versionID="d3dc633be65855be56cff55a9cbb890b">
  <xsd:schema xmlns:xsd="http://www.w3.org/2001/XMLSchema" xmlns:xs="http://www.w3.org/2001/XMLSchema" xmlns:p="http://schemas.microsoft.com/office/2006/metadata/properties" xmlns:ns2="70d6d798-6d28-4bb5-9c04-b83f750e1d29" xmlns:ns3="9f91a07d-750e-4c49-8f3e-1462dfce3917" targetNamespace="http://schemas.microsoft.com/office/2006/metadata/properties" ma:root="true" ma:fieldsID="ba9a0528ec036e4f396993fefea9e795" ns2:_="" ns3:_="">
    <xsd:import namespace="70d6d798-6d28-4bb5-9c04-b83f750e1d29"/>
    <xsd:import namespace="9f91a07d-750e-4c49-8f3e-1462dfce39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d6d798-6d28-4bb5-9c04-b83f750e1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a2d2ef-4b14-461b-95d0-760e66435c6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91a07d-750e-4c49-8f3e-1462dfce391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3f2521-2082-4526-b51a-34b91509128c}" ma:internalName="TaxCatchAll" ma:showField="CatchAllData" ma:web="9f91a07d-750e-4c49-8f3e-1462dfce391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91a07d-750e-4c49-8f3e-1462dfce3917" xsi:nil="true"/>
    <lcf76f155ced4ddcb4097134ff3c332f xmlns="70d6d798-6d28-4bb5-9c04-b83f750e1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9063E9-F37E-48A6-9AFC-4E88163453A1}"/>
</file>

<file path=customXml/itemProps2.xml><?xml version="1.0" encoding="utf-8"?>
<ds:datastoreItem xmlns:ds="http://schemas.openxmlformats.org/officeDocument/2006/customXml" ds:itemID="{3CFD05B0-C7D7-4535-B612-3AD00BE8E3D9}"/>
</file>

<file path=customXml/itemProps3.xml><?xml version="1.0" encoding="utf-8"?>
<ds:datastoreItem xmlns:ds="http://schemas.openxmlformats.org/officeDocument/2006/customXml" ds:itemID="{D6E9AC55-9A3E-4B4C-AED9-2439724796D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townsendS</dc:creator>
  <keywords/>
  <lastModifiedBy>G Anderson</lastModifiedBy>
  <revision>37</revision>
  <dcterms:created xsi:type="dcterms:W3CDTF">2025-09-26T14:37:00.0000000Z</dcterms:created>
  <dcterms:modified xsi:type="dcterms:W3CDTF">2026-09-01T12:54:25.3961224Z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0x01010083EE0D63D3B26240A83176A94FD47BAE</vt:lpwstr>
  </property>
  <property fmtid="{D5CDD505-2E9C-101B-9397-08002B2CF9AE}" pid="3" name="MediaServiceImageTags">
    <vt:lpwstr/>
  </property>
</Properties>
</file>