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6F3F6" w14:textId="77777777" w:rsidR="004B59AA" w:rsidRDefault="004B59AA" w:rsidP="004B59AA">
      <w:pPr>
        <w:spacing w:after="457" w:line="259" w:lineRule="auto"/>
        <w:ind w:left="101" w:firstLine="0"/>
        <w:jc w:val="left"/>
      </w:pPr>
    </w:p>
    <w:p w14:paraId="7F1697DE" w14:textId="2379E34E" w:rsidR="004B59AA" w:rsidRDefault="00864045" w:rsidP="004B59AA">
      <w:pPr>
        <w:spacing w:after="0" w:line="259" w:lineRule="auto"/>
        <w:ind w:left="0" w:firstLine="0"/>
        <w:jc w:val="center"/>
      </w:pPr>
      <w:r w:rsidRPr="009A3BB1">
        <w:rPr>
          <w:noProof/>
        </w:rPr>
        <w:drawing>
          <wp:inline distT="0" distB="0" distL="0" distR="0" wp14:anchorId="1611F09E" wp14:editId="47771145">
            <wp:extent cx="5183681" cy="4381500"/>
            <wp:effectExtent l="0" t="0" r="0" b="0"/>
            <wp:docPr id="591253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7548" cy="4401673"/>
                    </a:xfrm>
                    <a:prstGeom prst="rect">
                      <a:avLst/>
                    </a:prstGeom>
                    <a:noFill/>
                    <a:ln>
                      <a:noFill/>
                    </a:ln>
                  </pic:spPr>
                </pic:pic>
              </a:graphicData>
            </a:graphic>
          </wp:inline>
        </w:drawing>
      </w:r>
    </w:p>
    <w:p w14:paraId="20CD1F41" w14:textId="77777777" w:rsidR="004B59AA" w:rsidRDefault="004B59AA" w:rsidP="004B59AA">
      <w:pPr>
        <w:tabs>
          <w:tab w:val="right" w:pos="9185"/>
        </w:tabs>
        <w:spacing w:after="0" w:line="259" w:lineRule="auto"/>
        <w:ind w:left="0" w:firstLine="0"/>
        <w:jc w:val="left"/>
      </w:pPr>
      <w:r>
        <w:tab/>
        <w:t xml:space="preserve"> </w:t>
      </w:r>
    </w:p>
    <w:p w14:paraId="07A31348" w14:textId="27FDB263" w:rsidR="004B59AA" w:rsidRDefault="004B59AA" w:rsidP="00864045">
      <w:pPr>
        <w:spacing w:after="235"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t xml:space="preserve">   </w:t>
      </w:r>
    </w:p>
    <w:p w14:paraId="16275AAB" w14:textId="77777777" w:rsidR="004B59AA" w:rsidRDefault="004B59AA" w:rsidP="004B59AA">
      <w:pPr>
        <w:spacing w:after="11" w:line="259" w:lineRule="auto"/>
        <w:ind w:left="0" w:firstLine="0"/>
        <w:jc w:val="left"/>
      </w:pPr>
      <w:r>
        <w:rPr>
          <w:rFonts w:ascii="Times New Roman" w:eastAsia="Times New Roman" w:hAnsi="Times New Roman" w:cs="Times New Roman"/>
          <w:sz w:val="20"/>
        </w:rPr>
        <w:t xml:space="preserve"> </w:t>
      </w:r>
      <w:r>
        <w:t xml:space="preserve"> </w:t>
      </w:r>
    </w:p>
    <w:p w14:paraId="7ECE1DB8" w14:textId="77777777" w:rsidR="004B59AA" w:rsidRDefault="004B59AA" w:rsidP="004B59AA">
      <w:pPr>
        <w:spacing w:after="11" w:line="259" w:lineRule="auto"/>
        <w:ind w:left="0" w:firstLine="0"/>
        <w:jc w:val="left"/>
      </w:pPr>
      <w:r>
        <w:rPr>
          <w:rFonts w:ascii="Times New Roman" w:eastAsia="Times New Roman" w:hAnsi="Times New Roman" w:cs="Times New Roman"/>
          <w:sz w:val="20"/>
        </w:rPr>
        <w:t xml:space="preserve"> </w:t>
      </w:r>
      <w:r>
        <w:t xml:space="preserve"> </w:t>
      </w:r>
    </w:p>
    <w:p w14:paraId="4457269C" w14:textId="77777777" w:rsidR="004B59AA" w:rsidRDefault="004B59AA" w:rsidP="004B59AA">
      <w:pPr>
        <w:spacing w:after="11" w:line="259" w:lineRule="auto"/>
        <w:ind w:left="0" w:firstLine="0"/>
        <w:jc w:val="center"/>
      </w:pPr>
      <w:proofErr w:type="spellStart"/>
      <w:r>
        <w:rPr>
          <w:b/>
          <w:color w:val="006FC0"/>
          <w:sz w:val="72"/>
          <w:u w:val="single" w:color="006FC0"/>
        </w:rPr>
        <w:t>Pilsley</w:t>
      </w:r>
      <w:proofErr w:type="spellEnd"/>
      <w:r>
        <w:rPr>
          <w:b/>
          <w:color w:val="006FC0"/>
          <w:sz w:val="72"/>
          <w:u w:val="single" w:color="006FC0"/>
        </w:rPr>
        <w:t xml:space="preserve"> Church of England</w:t>
      </w:r>
      <w:r>
        <w:rPr>
          <w:b/>
          <w:color w:val="006FC0"/>
          <w:sz w:val="72"/>
        </w:rPr>
        <w:t xml:space="preserve"> </w:t>
      </w:r>
      <w:r>
        <w:t xml:space="preserve"> </w:t>
      </w:r>
      <w:r>
        <w:rPr>
          <w:b/>
          <w:color w:val="006FC0"/>
          <w:sz w:val="72"/>
          <w:u w:val="single" w:color="006FC0"/>
        </w:rPr>
        <w:t>Primary School</w:t>
      </w:r>
    </w:p>
    <w:p w14:paraId="5E7117CB" w14:textId="77777777" w:rsidR="004B59AA" w:rsidRDefault="004B59AA" w:rsidP="004B59AA">
      <w:pPr>
        <w:spacing w:after="7" w:line="259" w:lineRule="auto"/>
        <w:ind w:left="0" w:firstLine="0"/>
        <w:jc w:val="left"/>
      </w:pPr>
      <w:r>
        <w:rPr>
          <w:b/>
          <w:sz w:val="20"/>
        </w:rPr>
        <w:t xml:space="preserve"> </w:t>
      </w:r>
      <w:r>
        <w:t xml:space="preserve"> </w:t>
      </w:r>
    </w:p>
    <w:p w14:paraId="33AAC0E1" w14:textId="77777777" w:rsidR="004B59AA" w:rsidRDefault="004B59AA" w:rsidP="004B59AA">
      <w:pPr>
        <w:spacing w:after="9" w:line="259" w:lineRule="auto"/>
        <w:ind w:left="0" w:firstLine="0"/>
        <w:jc w:val="left"/>
      </w:pPr>
      <w:r>
        <w:rPr>
          <w:b/>
          <w:sz w:val="20"/>
        </w:rPr>
        <w:t xml:space="preserve"> </w:t>
      </w:r>
      <w:r>
        <w:t xml:space="preserve"> </w:t>
      </w:r>
    </w:p>
    <w:p w14:paraId="38B6546D" w14:textId="77777777" w:rsidR="004B59AA" w:rsidRDefault="004B59AA" w:rsidP="004B59AA">
      <w:pPr>
        <w:spacing w:after="9" w:line="259" w:lineRule="auto"/>
        <w:ind w:left="0" w:firstLine="0"/>
        <w:jc w:val="left"/>
      </w:pPr>
      <w:r>
        <w:rPr>
          <w:b/>
          <w:sz w:val="20"/>
        </w:rPr>
        <w:t xml:space="preserve"> </w:t>
      </w:r>
      <w:r>
        <w:t xml:space="preserve"> </w:t>
      </w:r>
    </w:p>
    <w:p w14:paraId="45D1A786" w14:textId="77777777" w:rsidR="004B59AA" w:rsidRDefault="004B59AA" w:rsidP="004B59AA">
      <w:pPr>
        <w:spacing w:after="474" w:line="259" w:lineRule="auto"/>
        <w:ind w:left="0" w:firstLine="0"/>
        <w:jc w:val="left"/>
      </w:pPr>
      <w:r>
        <w:rPr>
          <w:b/>
          <w:sz w:val="20"/>
        </w:rPr>
        <w:t xml:space="preserve"> </w:t>
      </w:r>
      <w:r>
        <w:t xml:space="preserve"> </w:t>
      </w:r>
    </w:p>
    <w:p w14:paraId="171495ED" w14:textId="77777777" w:rsidR="004B59AA" w:rsidRDefault="004B59AA" w:rsidP="004B59AA">
      <w:pPr>
        <w:spacing w:after="0" w:line="259" w:lineRule="auto"/>
        <w:ind w:left="0" w:firstLine="0"/>
        <w:jc w:val="center"/>
        <w:rPr>
          <w:b/>
          <w:bCs/>
          <w:sz w:val="72"/>
        </w:rPr>
      </w:pPr>
      <w:r w:rsidRPr="004728F6">
        <w:rPr>
          <w:b/>
          <w:bCs/>
          <w:sz w:val="72"/>
        </w:rPr>
        <w:t>Anti-bullying Policy</w:t>
      </w:r>
      <w:r>
        <w:rPr>
          <w:b/>
          <w:bCs/>
          <w:sz w:val="72"/>
        </w:rPr>
        <w:t xml:space="preserve">- </w:t>
      </w:r>
    </w:p>
    <w:p w14:paraId="0BC85B33" w14:textId="77777777" w:rsidR="004B59AA" w:rsidRPr="000F04AB" w:rsidRDefault="004B59AA" w:rsidP="004B59AA">
      <w:pPr>
        <w:spacing w:after="0" w:line="259" w:lineRule="auto"/>
        <w:ind w:left="0" w:firstLine="0"/>
        <w:jc w:val="center"/>
        <w:rPr>
          <w:b/>
          <w:bCs/>
          <w:sz w:val="52"/>
          <w:szCs w:val="52"/>
        </w:rPr>
      </w:pPr>
      <w:r w:rsidRPr="000F04AB">
        <w:rPr>
          <w:b/>
          <w:bCs/>
          <w:sz w:val="52"/>
          <w:szCs w:val="52"/>
        </w:rPr>
        <w:t>January 2026</w:t>
      </w:r>
    </w:p>
    <w:p w14:paraId="205F6C8D" w14:textId="77777777" w:rsidR="004B59AA" w:rsidRDefault="004B59AA" w:rsidP="004B59AA">
      <w:pPr>
        <w:spacing w:after="0" w:line="259" w:lineRule="auto"/>
        <w:ind w:left="0" w:firstLine="0"/>
        <w:jc w:val="left"/>
      </w:pPr>
      <w:r>
        <w:rPr>
          <w:sz w:val="28"/>
        </w:rPr>
        <w:t xml:space="preserve"> </w:t>
      </w:r>
      <w:r>
        <w:t xml:space="preserve"> </w:t>
      </w:r>
    </w:p>
    <w:p w14:paraId="07D41978" w14:textId="77777777" w:rsidR="004B59AA" w:rsidRDefault="004B59AA" w:rsidP="004B59AA">
      <w:pPr>
        <w:spacing w:after="0" w:line="259" w:lineRule="auto"/>
        <w:ind w:left="0" w:firstLine="0"/>
        <w:jc w:val="left"/>
      </w:pPr>
      <w:r>
        <w:rPr>
          <w:sz w:val="20"/>
        </w:rPr>
        <w:t xml:space="preserve"> </w:t>
      </w:r>
      <w:r>
        <w:t xml:space="preserve"> </w:t>
      </w:r>
    </w:p>
    <w:p w14:paraId="6EE1C591" w14:textId="77777777" w:rsidR="004B59AA" w:rsidRDefault="004B59AA" w:rsidP="004B59AA">
      <w:pPr>
        <w:spacing w:after="44" w:line="259" w:lineRule="auto"/>
        <w:ind w:left="101" w:firstLine="0"/>
        <w:jc w:val="left"/>
      </w:pPr>
      <w:r>
        <w:rPr>
          <w:b/>
          <w:sz w:val="32"/>
        </w:rPr>
        <w:lastRenderedPageBreak/>
        <w:t xml:space="preserve">Contents: </w:t>
      </w:r>
      <w:r>
        <w:t xml:space="preserve"> </w:t>
      </w:r>
    </w:p>
    <w:p w14:paraId="6665359F" w14:textId="77777777" w:rsidR="004B59AA" w:rsidRDefault="004B59AA" w:rsidP="004B59AA">
      <w:pPr>
        <w:ind w:left="81"/>
      </w:pPr>
      <w:r>
        <w:t xml:space="preserve">Statement of Intent  </w:t>
      </w:r>
    </w:p>
    <w:p w14:paraId="53C70EF8" w14:textId="77777777" w:rsidR="004B59AA" w:rsidRDefault="004B59AA" w:rsidP="004B59AA">
      <w:pPr>
        <w:spacing w:after="21" w:line="259" w:lineRule="auto"/>
        <w:ind w:left="0" w:firstLine="0"/>
        <w:jc w:val="left"/>
      </w:pPr>
      <w:r>
        <w:rPr>
          <w:sz w:val="20"/>
        </w:rPr>
        <w:t xml:space="preserve"> </w:t>
      </w:r>
      <w:r>
        <w:t xml:space="preserve"> </w:t>
      </w:r>
    </w:p>
    <w:p w14:paraId="169623C0" w14:textId="77777777" w:rsidR="004B59AA" w:rsidRDefault="004B59AA" w:rsidP="004B59AA">
      <w:pPr>
        <w:numPr>
          <w:ilvl w:val="0"/>
          <w:numId w:val="1"/>
        </w:numPr>
        <w:spacing w:after="40"/>
        <w:ind w:hanging="437"/>
      </w:pPr>
      <w:r>
        <w:t xml:space="preserve">Legal framework  </w:t>
      </w:r>
    </w:p>
    <w:p w14:paraId="18E6468F" w14:textId="77777777" w:rsidR="004B59AA" w:rsidRDefault="004B59AA" w:rsidP="004B59AA">
      <w:pPr>
        <w:numPr>
          <w:ilvl w:val="0"/>
          <w:numId w:val="1"/>
        </w:numPr>
        <w:spacing w:after="40"/>
        <w:ind w:hanging="437"/>
      </w:pPr>
      <w:r>
        <w:t xml:space="preserve">Definitions  </w:t>
      </w:r>
    </w:p>
    <w:p w14:paraId="552D8C34" w14:textId="77777777" w:rsidR="004B59AA" w:rsidRDefault="004B59AA" w:rsidP="004B59AA">
      <w:pPr>
        <w:numPr>
          <w:ilvl w:val="0"/>
          <w:numId w:val="1"/>
        </w:numPr>
        <w:spacing w:after="37"/>
        <w:ind w:hanging="437"/>
      </w:pPr>
      <w:r>
        <w:t xml:space="preserve">Types of bullying  </w:t>
      </w:r>
    </w:p>
    <w:p w14:paraId="4F687FD4" w14:textId="77777777" w:rsidR="004B59AA" w:rsidRDefault="004B59AA" w:rsidP="004B59AA">
      <w:pPr>
        <w:numPr>
          <w:ilvl w:val="0"/>
          <w:numId w:val="1"/>
        </w:numPr>
        <w:spacing w:after="40"/>
        <w:ind w:hanging="437"/>
      </w:pPr>
      <w:r>
        <w:t xml:space="preserve">Roles and responsibilities  </w:t>
      </w:r>
    </w:p>
    <w:p w14:paraId="76FCD928" w14:textId="77777777" w:rsidR="004B59AA" w:rsidRDefault="004B59AA" w:rsidP="004B59AA">
      <w:pPr>
        <w:numPr>
          <w:ilvl w:val="0"/>
          <w:numId w:val="1"/>
        </w:numPr>
        <w:spacing w:after="40"/>
        <w:ind w:hanging="437"/>
      </w:pPr>
      <w:r>
        <w:t xml:space="preserve">Statutory implications  </w:t>
      </w:r>
    </w:p>
    <w:p w14:paraId="5D23B802" w14:textId="77777777" w:rsidR="004B59AA" w:rsidRDefault="004B59AA" w:rsidP="004B59AA">
      <w:pPr>
        <w:numPr>
          <w:ilvl w:val="0"/>
          <w:numId w:val="1"/>
        </w:numPr>
        <w:spacing w:after="37"/>
        <w:ind w:hanging="437"/>
      </w:pPr>
      <w:r>
        <w:t xml:space="preserve">Preventing, Identifying and Responding to Bullying  </w:t>
      </w:r>
    </w:p>
    <w:p w14:paraId="3E5714E5" w14:textId="77777777" w:rsidR="004B59AA" w:rsidRDefault="004B59AA" w:rsidP="004B59AA">
      <w:pPr>
        <w:numPr>
          <w:ilvl w:val="0"/>
          <w:numId w:val="1"/>
        </w:numPr>
        <w:spacing w:after="40"/>
        <w:ind w:hanging="437"/>
      </w:pPr>
      <w:r>
        <w:t xml:space="preserve">Dealing with incidents  </w:t>
      </w:r>
    </w:p>
    <w:p w14:paraId="2DC96BCF" w14:textId="77777777" w:rsidR="004B59AA" w:rsidRDefault="004B59AA" w:rsidP="004B59AA">
      <w:pPr>
        <w:numPr>
          <w:ilvl w:val="0"/>
          <w:numId w:val="1"/>
        </w:numPr>
        <w:spacing w:after="40"/>
        <w:ind w:hanging="437"/>
      </w:pPr>
      <w:r>
        <w:t xml:space="preserve">Supporting Pupils  </w:t>
      </w:r>
    </w:p>
    <w:p w14:paraId="2339BD24" w14:textId="77777777" w:rsidR="004B59AA" w:rsidRDefault="004B59AA" w:rsidP="004B59AA">
      <w:pPr>
        <w:numPr>
          <w:ilvl w:val="0"/>
          <w:numId w:val="1"/>
        </w:numPr>
        <w:ind w:hanging="437"/>
      </w:pPr>
      <w:r>
        <w:t xml:space="preserve">Involvement of Pupils  </w:t>
      </w:r>
    </w:p>
    <w:p w14:paraId="7919D8DA" w14:textId="77777777" w:rsidR="004B59AA" w:rsidRDefault="004B59AA" w:rsidP="004B59AA">
      <w:pPr>
        <w:numPr>
          <w:ilvl w:val="0"/>
          <w:numId w:val="1"/>
        </w:numPr>
        <w:ind w:hanging="437"/>
      </w:pPr>
      <w:r>
        <w:t xml:space="preserve">Liaison with Parents and Carers  </w:t>
      </w:r>
    </w:p>
    <w:p w14:paraId="6FA12E09" w14:textId="77777777" w:rsidR="004B59AA" w:rsidRDefault="004B59AA" w:rsidP="004B59AA">
      <w:pPr>
        <w:numPr>
          <w:ilvl w:val="0"/>
          <w:numId w:val="1"/>
        </w:numPr>
        <w:ind w:hanging="437"/>
      </w:pPr>
      <w:r>
        <w:t xml:space="preserve">Staff principles  </w:t>
      </w:r>
    </w:p>
    <w:p w14:paraId="156FFF71" w14:textId="77777777" w:rsidR="004B59AA" w:rsidRDefault="004B59AA" w:rsidP="004B59AA">
      <w:pPr>
        <w:numPr>
          <w:ilvl w:val="0"/>
          <w:numId w:val="1"/>
        </w:numPr>
        <w:ind w:hanging="437"/>
      </w:pPr>
      <w:r>
        <w:t xml:space="preserve">Peer-on-peer abuse  </w:t>
      </w:r>
    </w:p>
    <w:p w14:paraId="04A74262" w14:textId="77777777" w:rsidR="004B59AA" w:rsidRDefault="004B59AA" w:rsidP="004B59AA">
      <w:pPr>
        <w:numPr>
          <w:ilvl w:val="0"/>
          <w:numId w:val="1"/>
        </w:numPr>
        <w:ind w:hanging="437"/>
      </w:pPr>
      <w:r>
        <w:t xml:space="preserve">Cyberbullying  </w:t>
      </w:r>
    </w:p>
    <w:p w14:paraId="1FAA6326" w14:textId="77777777" w:rsidR="004B59AA" w:rsidRDefault="004B59AA" w:rsidP="004B59AA">
      <w:pPr>
        <w:numPr>
          <w:ilvl w:val="0"/>
          <w:numId w:val="1"/>
        </w:numPr>
        <w:ind w:hanging="437"/>
      </w:pPr>
      <w:r>
        <w:t xml:space="preserve">Bullying outside school  </w:t>
      </w:r>
    </w:p>
    <w:p w14:paraId="66AA6F76" w14:textId="77777777" w:rsidR="004B59AA" w:rsidRDefault="004B59AA" w:rsidP="004B59AA">
      <w:pPr>
        <w:numPr>
          <w:ilvl w:val="0"/>
          <w:numId w:val="1"/>
        </w:numPr>
        <w:ind w:hanging="437"/>
      </w:pPr>
      <w:r>
        <w:t xml:space="preserve">Record keeping  </w:t>
      </w:r>
    </w:p>
    <w:p w14:paraId="3382E6B9" w14:textId="77777777" w:rsidR="004B59AA" w:rsidRDefault="004B59AA" w:rsidP="004B59AA">
      <w:pPr>
        <w:numPr>
          <w:ilvl w:val="0"/>
          <w:numId w:val="1"/>
        </w:numPr>
        <w:ind w:hanging="437"/>
      </w:pPr>
      <w:r>
        <w:t xml:space="preserve">Links with other School Policies and Practices  </w:t>
      </w:r>
    </w:p>
    <w:p w14:paraId="3FDA0D6A" w14:textId="77777777" w:rsidR="004B59AA" w:rsidRDefault="004B59AA" w:rsidP="004B59AA">
      <w:pPr>
        <w:numPr>
          <w:ilvl w:val="0"/>
          <w:numId w:val="1"/>
        </w:numPr>
        <w:spacing w:after="42"/>
        <w:ind w:hanging="437"/>
      </w:pPr>
      <w:r>
        <w:t xml:space="preserve">Monitoring and Review  </w:t>
      </w:r>
    </w:p>
    <w:p w14:paraId="2B417CEB" w14:textId="77777777" w:rsidR="004B59AA" w:rsidRDefault="004B59AA" w:rsidP="004B59AA">
      <w:pPr>
        <w:numPr>
          <w:ilvl w:val="0"/>
          <w:numId w:val="1"/>
        </w:numPr>
        <w:ind w:hanging="437"/>
      </w:pPr>
      <w:r>
        <w:t xml:space="preserve">KS2 Children’s Policy Against Bullying  </w:t>
      </w:r>
    </w:p>
    <w:p w14:paraId="0A61FBF2" w14:textId="77777777" w:rsidR="004B59AA" w:rsidRDefault="004B59AA" w:rsidP="004B59AA">
      <w:pPr>
        <w:numPr>
          <w:ilvl w:val="0"/>
          <w:numId w:val="1"/>
        </w:numPr>
        <w:ind w:hanging="437"/>
      </w:pPr>
      <w:r>
        <w:t xml:space="preserve">KS1 – Friendship Code  </w:t>
      </w:r>
    </w:p>
    <w:p w14:paraId="6C0B2BB5" w14:textId="77777777" w:rsidR="004B59AA" w:rsidRDefault="004B59AA" w:rsidP="004B59AA">
      <w:pPr>
        <w:numPr>
          <w:ilvl w:val="0"/>
          <w:numId w:val="1"/>
        </w:numPr>
        <w:ind w:hanging="437"/>
      </w:pPr>
      <w:r>
        <w:t xml:space="preserve">Specialist organisations  </w:t>
      </w:r>
    </w:p>
    <w:p w14:paraId="0398B2D2" w14:textId="77777777" w:rsidR="004B59AA" w:rsidRDefault="004B59AA" w:rsidP="004B59AA">
      <w:pPr>
        <w:spacing w:after="0" w:line="259" w:lineRule="auto"/>
        <w:ind w:left="0" w:firstLine="0"/>
        <w:jc w:val="left"/>
      </w:pPr>
      <w:r>
        <w:rPr>
          <w:sz w:val="24"/>
        </w:rPr>
        <w:t xml:space="preserve"> </w:t>
      </w:r>
      <w:r>
        <w:t xml:space="preserve"> </w:t>
      </w:r>
    </w:p>
    <w:p w14:paraId="1410E3B4" w14:textId="77777777" w:rsidR="004B59AA" w:rsidRDefault="004B59AA" w:rsidP="004B59AA">
      <w:pPr>
        <w:spacing w:after="0" w:line="259" w:lineRule="auto"/>
        <w:ind w:left="0" w:firstLine="0"/>
        <w:jc w:val="left"/>
      </w:pPr>
      <w:r>
        <w:rPr>
          <w:sz w:val="24"/>
        </w:rPr>
        <w:t xml:space="preserve"> </w:t>
      </w:r>
      <w:r>
        <w:t xml:space="preserve"> </w:t>
      </w:r>
    </w:p>
    <w:p w14:paraId="66FC39D1" w14:textId="77777777" w:rsidR="004B59AA" w:rsidRDefault="004B59AA" w:rsidP="004B59AA">
      <w:pPr>
        <w:spacing w:after="0" w:line="259" w:lineRule="auto"/>
        <w:ind w:left="0" w:firstLine="0"/>
        <w:jc w:val="left"/>
      </w:pPr>
      <w:r>
        <w:rPr>
          <w:sz w:val="23"/>
        </w:rPr>
        <w:t xml:space="preserve"> </w:t>
      </w:r>
      <w:r>
        <w:t xml:space="preserve"> </w:t>
      </w:r>
    </w:p>
    <w:p w14:paraId="7543076D" w14:textId="77777777" w:rsidR="004B59AA" w:rsidRDefault="004B59AA" w:rsidP="004B59AA">
      <w:pPr>
        <w:spacing w:after="179" w:line="259" w:lineRule="auto"/>
        <w:ind w:left="111"/>
        <w:jc w:val="left"/>
      </w:pPr>
      <w:r>
        <w:rPr>
          <w:b/>
        </w:rPr>
        <w:t xml:space="preserve">Appendices </w:t>
      </w:r>
      <w:r>
        <w:t xml:space="preserve"> </w:t>
      </w:r>
    </w:p>
    <w:p w14:paraId="2780CE25" w14:textId="77777777" w:rsidR="004B59AA" w:rsidRDefault="004B59AA" w:rsidP="004B59AA">
      <w:pPr>
        <w:spacing w:after="52" w:line="259" w:lineRule="auto"/>
        <w:ind w:left="305" w:firstLine="0"/>
        <w:jc w:val="left"/>
      </w:pPr>
      <w:r>
        <w:t xml:space="preserve">A. </w:t>
      </w:r>
      <w:r>
        <w:rPr>
          <w:color w:val="0000FF"/>
        </w:rPr>
        <w:t>Bullying Report Form</w:t>
      </w:r>
      <w:r>
        <w:t xml:space="preserve">  </w:t>
      </w:r>
    </w:p>
    <w:p w14:paraId="13712A80" w14:textId="77777777" w:rsidR="004B59AA" w:rsidRDefault="004B59AA" w:rsidP="004B59AA">
      <w:pPr>
        <w:pStyle w:val="Heading1"/>
        <w:ind w:left="81"/>
      </w:pPr>
      <w:r>
        <w:t xml:space="preserve">Statement of intent  </w:t>
      </w:r>
    </w:p>
    <w:p w14:paraId="777827CB" w14:textId="77777777" w:rsidR="004B59AA" w:rsidRDefault="004B59AA" w:rsidP="004B59AA">
      <w:pPr>
        <w:spacing w:after="209"/>
        <w:ind w:left="81"/>
      </w:pPr>
      <w:proofErr w:type="spellStart"/>
      <w:r>
        <w:t>Pilsley</w:t>
      </w:r>
      <w:proofErr w:type="spellEnd"/>
      <w:r>
        <w:t xml:space="preserve"> CE Primary School 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579B98E5" w14:textId="77777777" w:rsidR="004B59AA" w:rsidRDefault="004B59AA" w:rsidP="004B59AA">
      <w:pPr>
        <w:spacing w:after="212"/>
        <w:ind w:left="81"/>
      </w:pPr>
      <w:r>
        <w:t xml:space="preserve">These strategies, such as learning about tolerance and difference as part of the school’s curriculum, aim to promote an inclusive, tolerant and supportive ethos at the school.  </w:t>
      </w:r>
    </w:p>
    <w:p w14:paraId="074576AA" w14:textId="77777777" w:rsidR="004B59AA" w:rsidRDefault="004B59AA" w:rsidP="004B59AA">
      <w:pPr>
        <w:spacing w:after="216"/>
        <w:ind w:left="81"/>
      </w:pPr>
      <w:r>
        <w:t xml:space="preserve">The Education and Inspections Act 2006 outlines several legal obligations regarding the school’s response to bullying. Under section 89, schools must have measures in place to encourage good behaviour and prevent all forms of bullying amongst pupils. These measures are part of the school’s Behavioural Policy, which is communicated to all pupils, school staff and parents.  </w:t>
      </w:r>
    </w:p>
    <w:p w14:paraId="0EE619B3" w14:textId="77777777" w:rsidR="004B59AA" w:rsidRDefault="004B59AA" w:rsidP="004B59AA">
      <w:pPr>
        <w:ind w:left="81"/>
      </w:pPr>
      <w:r>
        <w:t xml:space="preserve">The policy has been drawn up through the involvement of the whole school community and we are committed to developing an anti-bullying culture whereby no bullying, including between adults or adults and children and young people will be tolerated.  </w:t>
      </w:r>
    </w:p>
    <w:p w14:paraId="2C749583" w14:textId="77777777" w:rsidR="004B59AA" w:rsidRDefault="004B59AA" w:rsidP="004B59AA">
      <w:pPr>
        <w:spacing w:after="211"/>
        <w:ind w:left="81"/>
      </w:pPr>
      <w:r>
        <w:lastRenderedPageBreak/>
        <w:t xml:space="preserve">Our vision is for our children, staff and community to flourish. This is integral to our school vision. This policy is based on DfE guidance “Preventing and Tackling Bullying. Advice for headteachers, staff and governing bodies”, July 2017 and on evidence from EEF’s ‘Improving Behaviour in school.’  </w:t>
      </w:r>
    </w:p>
    <w:p w14:paraId="0F987FE2" w14:textId="77777777" w:rsidR="004B59AA" w:rsidRDefault="004B59AA" w:rsidP="004B59AA">
      <w:pPr>
        <w:spacing w:after="3" w:line="259" w:lineRule="auto"/>
        <w:ind w:left="111"/>
        <w:jc w:val="left"/>
      </w:pPr>
      <w:r>
        <w:rPr>
          <w:b/>
        </w:rPr>
        <w:t xml:space="preserve">Our School Community: </w:t>
      </w:r>
      <w:r>
        <w:t xml:space="preserve"> </w:t>
      </w:r>
    </w:p>
    <w:p w14:paraId="686ECAE7" w14:textId="77777777" w:rsidR="004B59AA" w:rsidRDefault="004B59AA" w:rsidP="004B59AA">
      <w:pPr>
        <w:spacing w:after="6" w:line="259" w:lineRule="auto"/>
        <w:ind w:left="0" w:firstLine="0"/>
        <w:jc w:val="left"/>
      </w:pPr>
      <w:r>
        <w:rPr>
          <w:b/>
          <w:sz w:val="20"/>
        </w:rPr>
        <w:t xml:space="preserve"> </w:t>
      </w:r>
      <w:r>
        <w:t xml:space="preserve"> </w:t>
      </w:r>
    </w:p>
    <w:p w14:paraId="7D6AFCE5" w14:textId="77777777" w:rsidR="004B59AA" w:rsidRDefault="004B59AA" w:rsidP="004B59AA">
      <w:pPr>
        <w:numPr>
          <w:ilvl w:val="0"/>
          <w:numId w:val="2"/>
        </w:numPr>
        <w:ind w:hanging="142"/>
      </w:pPr>
      <w:r>
        <w:t xml:space="preserve">Discusses, monitors and reviews our anti-bullying policy and practice on a regular basis.  </w:t>
      </w:r>
    </w:p>
    <w:p w14:paraId="0C74DC80" w14:textId="77777777" w:rsidR="004B59AA" w:rsidRDefault="004B59AA" w:rsidP="004B59AA">
      <w:pPr>
        <w:spacing w:after="6" w:line="259" w:lineRule="auto"/>
        <w:ind w:left="0" w:firstLine="0"/>
        <w:jc w:val="left"/>
      </w:pPr>
      <w:r>
        <w:rPr>
          <w:sz w:val="20"/>
        </w:rPr>
        <w:t xml:space="preserve"> </w:t>
      </w:r>
      <w:r>
        <w:t xml:space="preserve"> </w:t>
      </w:r>
    </w:p>
    <w:p w14:paraId="7A3BBEFD" w14:textId="77777777" w:rsidR="004B59AA" w:rsidRDefault="004B59AA" w:rsidP="004B59AA">
      <w:pPr>
        <w:numPr>
          <w:ilvl w:val="0"/>
          <w:numId w:val="2"/>
        </w:numPr>
        <w:spacing w:after="209"/>
        <w:ind w:hanging="142"/>
      </w:pPr>
      <w:r>
        <w:t xml:space="preserve">Supports all staff to promote positive relationships to prevent bullying and will intervene by identifying and tackling bullying behaviour appropriately and promptly.  </w:t>
      </w:r>
    </w:p>
    <w:p w14:paraId="611ADB5B" w14:textId="77777777" w:rsidR="004B59AA" w:rsidRDefault="004B59AA" w:rsidP="004B59AA">
      <w:pPr>
        <w:numPr>
          <w:ilvl w:val="0"/>
          <w:numId w:val="2"/>
        </w:numPr>
        <w:spacing w:after="210"/>
        <w:ind w:hanging="142"/>
      </w:pPr>
      <w:r>
        <w:t xml:space="preserve">Ensures that pupils are aware that all bullying concerns will be dealt with sensitively and effectively; that pupils feel safe to learn; and that pupils abide by the antibullying policy.  </w:t>
      </w:r>
    </w:p>
    <w:p w14:paraId="5E5E1E2E" w14:textId="77777777" w:rsidR="004B59AA" w:rsidRDefault="004B59AA" w:rsidP="004B59AA">
      <w:pPr>
        <w:numPr>
          <w:ilvl w:val="0"/>
          <w:numId w:val="2"/>
        </w:numPr>
        <w:spacing w:after="214"/>
        <w:ind w:hanging="142"/>
      </w:pPr>
      <w:r>
        <w:t xml:space="preserve">Reports back to parents/carers regarding their concerns on bullying and deals promptly with complaints. Parents/ carers in turn work with the school to uphold the anti-bullying policy.  </w:t>
      </w:r>
    </w:p>
    <w:p w14:paraId="5BB8A8AB" w14:textId="77777777" w:rsidR="004B59AA" w:rsidRDefault="004B59AA" w:rsidP="004B59AA">
      <w:pPr>
        <w:numPr>
          <w:ilvl w:val="0"/>
          <w:numId w:val="2"/>
        </w:numPr>
        <w:spacing w:after="65"/>
        <w:ind w:hanging="142"/>
      </w:pPr>
      <w:r>
        <w:t xml:space="preserve">Seeks to learn from good anti-bullying practice elsewhere and utilises support from the Local Authority and other relevant organisations when appropriate  </w:t>
      </w:r>
    </w:p>
    <w:p w14:paraId="562B9FC8" w14:textId="77777777" w:rsidR="004B59AA" w:rsidRDefault="004B59AA" w:rsidP="004B59AA">
      <w:pPr>
        <w:pStyle w:val="Heading1"/>
        <w:ind w:left="81"/>
      </w:pPr>
      <w:r>
        <w:t xml:space="preserve">1. Legal framework  </w:t>
      </w:r>
    </w:p>
    <w:p w14:paraId="629D9891" w14:textId="77777777" w:rsidR="004B59AA" w:rsidRDefault="004B59AA" w:rsidP="004B59AA">
      <w:pPr>
        <w:spacing w:after="245"/>
        <w:ind w:left="81"/>
      </w:pPr>
      <w:r>
        <w:t xml:space="preserve">This policy has due regard to all relevant legislation and statutory guidance including, but not limited to, the following:  </w:t>
      </w:r>
    </w:p>
    <w:p w14:paraId="52F2D581" w14:textId="77777777" w:rsidR="004B59AA" w:rsidRDefault="004B59AA" w:rsidP="004B59AA">
      <w:pPr>
        <w:numPr>
          <w:ilvl w:val="0"/>
          <w:numId w:val="3"/>
        </w:numPr>
        <w:ind w:left="820" w:hanging="362"/>
      </w:pPr>
      <w:r>
        <w:t>Education and Inspections Act 2006</w:t>
      </w:r>
      <w:r>
        <w:rPr>
          <w:rFonts w:ascii="Segoe UI Symbol" w:eastAsia="Segoe UI Symbol" w:hAnsi="Segoe UI Symbol" w:cs="Segoe UI Symbol"/>
        </w:rPr>
        <w:t xml:space="preserve"> </w:t>
      </w:r>
      <w:r>
        <w:t xml:space="preserve"> </w:t>
      </w:r>
    </w:p>
    <w:p w14:paraId="48F5A61B" w14:textId="77777777" w:rsidR="004B59AA" w:rsidRDefault="004B59AA" w:rsidP="004B59AA">
      <w:pPr>
        <w:numPr>
          <w:ilvl w:val="0"/>
          <w:numId w:val="3"/>
        </w:numPr>
        <w:ind w:left="820" w:hanging="362"/>
      </w:pPr>
      <w:r>
        <w:t>Equality Act 2010</w:t>
      </w:r>
      <w:r>
        <w:rPr>
          <w:rFonts w:ascii="Segoe UI Symbol" w:eastAsia="Segoe UI Symbol" w:hAnsi="Segoe UI Symbol" w:cs="Segoe UI Symbol"/>
        </w:rPr>
        <w:t xml:space="preserve"> </w:t>
      </w:r>
      <w:r>
        <w:t xml:space="preserve"> </w:t>
      </w:r>
    </w:p>
    <w:p w14:paraId="12F23766" w14:textId="77777777" w:rsidR="004B59AA" w:rsidRDefault="004B59AA" w:rsidP="004B59AA">
      <w:pPr>
        <w:numPr>
          <w:ilvl w:val="0"/>
          <w:numId w:val="3"/>
        </w:numPr>
        <w:ind w:left="820" w:hanging="362"/>
      </w:pPr>
      <w:r>
        <w:t>Protection from Harassment Act 1997</w:t>
      </w:r>
      <w:r>
        <w:rPr>
          <w:rFonts w:ascii="Segoe UI Symbol" w:eastAsia="Segoe UI Symbol" w:hAnsi="Segoe UI Symbol" w:cs="Segoe UI Symbol"/>
        </w:rPr>
        <w:t xml:space="preserve"> </w:t>
      </w:r>
      <w:r>
        <w:t xml:space="preserve"> </w:t>
      </w:r>
    </w:p>
    <w:p w14:paraId="7143F282" w14:textId="77777777" w:rsidR="004B59AA" w:rsidRDefault="004B59AA" w:rsidP="004B59AA">
      <w:pPr>
        <w:numPr>
          <w:ilvl w:val="0"/>
          <w:numId w:val="3"/>
        </w:numPr>
        <w:ind w:left="820" w:hanging="362"/>
      </w:pPr>
      <w:r>
        <w:t>Malicious Communications Act 1988</w:t>
      </w:r>
      <w:r>
        <w:rPr>
          <w:rFonts w:ascii="Segoe UI Symbol" w:eastAsia="Segoe UI Symbol" w:hAnsi="Segoe UI Symbol" w:cs="Segoe UI Symbol"/>
        </w:rPr>
        <w:t xml:space="preserve"> </w:t>
      </w:r>
      <w:r>
        <w:t xml:space="preserve"> </w:t>
      </w:r>
    </w:p>
    <w:p w14:paraId="56BB56BE" w14:textId="77777777" w:rsidR="004B59AA" w:rsidRDefault="004B59AA" w:rsidP="004B59AA">
      <w:pPr>
        <w:numPr>
          <w:ilvl w:val="0"/>
          <w:numId w:val="3"/>
        </w:numPr>
        <w:ind w:left="820" w:hanging="362"/>
      </w:pPr>
      <w:r>
        <w:t>Public Order Act 1986</w:t>
      </w:r>
      <w:r>
        <w:rPr>
          <w:rFonts w:ascii="Segoe UI Symbol" w:eastAsia="Segoe UI Symbol" w:hAnsi="Segoe UI Symbol" w:cs="Segoe UI Symbol"/>
        </w:rPr>
        <w:t xml:space="preserve"> </w:t>
      </w:r>
      <w:r>
        <w:t xml:space="preserve"> </w:t>
      </w:r>
    </w:p>
    <w:p w14:paraId="6BFB980E" w14:textId="77777777" w:rsidR="004B59AA" w:rsidRDefault="004B59AA" w:rsidP="004B59AA">
      <w:pPr>
        <w:numPr>
          <w:ilvl w:val="0"/>
          <w:numId w:val="3"/>
        </w:numPr>
        <w:ind w:left="820" w:hanging="362"/>
      </w:pPr>
      <w:r>
        <w:t>Communications Act 2003</w:t>
      </w:r>
      <w:r>
        <w:rPr>
          <w:rFonts w:ascii="Segoe UI Symbol" w:eastAsia="Segoe UI Symbol" w:hAnsi="Segoe UI Symbol" w:cs="Segoe UI Symbol"/>
        </w:rPr>
        <w:t xml:space="preserve"> </w:t>
      </w:r>
      <w:r>
        <w:t xml:space="preserve"> </w:t>
      </w:r>
    </w:p>
    <w:p w14:paraId="2E05338B" w14:textId="77777777" w:rsidR="004B59AA" w:rsidRDefault="004B59AA" w:rsidP="004B59AA">
      <w:pPr>
        <w:numPr>
          <w:ilvl w:val="0"/>
          <w:numId w:val="3"/>
        </w:numPr>
        <w:ind w:left="820" w:hanging="362"/>
      </w:pPr>
      <w:r>
        <w:t>Human Rights Act 1998</w:t>
      </w:r>
      <w:r>
        <w:rPr>
          <w:rFonts w:ascii="Segoe UI Symbol" w:eastAsia="Segoe UI Symbol" w:hAnsi="Segoe UI Symbol" w:cs="Segoe UI Symbol"/>
        </w:rPr>
        <w:t xml:space="preserve"> </w:t>
      </w:r>
      <w:r>
        <w:t xml:space="preserve"> </w:t>
      </w:r>
    </w:p>
    <w:p w14:paraId="1897290D" w14:textId="77777777" w:rsidR="004B59AA" w:rsidRDefault="004B59AA" w:rsidP="004B59AA">
      <w:pPr>
        <w:numPr>
          <w:ilvl w:val="0"/>
          <w:numId w:val="3"/>
        </w:numPr>
        <w:ind w:left="820" w:hanging="362"/>
      </w:pPr>
      <w:r>
        <w:t>Crime and Disorder Act 1998</w:t>
      </w:r>
      <w:r>
        <w:rPr>
          <w:rFonts w:ascii="Segoe UI Symbol" w:eastAsia="Segoe UI Symbol" w:hAnsi="Segoe UI Symbol" w:cs="Segoe UI Symbol"/>
        </w:rPr>
        <w:t xml:space="preserve"> </w:t>
      </w:r>
      <w:r>
        <w:t xml:space="preserve"> </w:t>
      </w:r>
    </w:p>
    <w:p w14:paraId="7A0E8B1F" w14:textId="77777777" w:rsidR="004B59AA" w:rsidRDefault="004B59AA" w:rsidP="004B59AA">
      <w:pPr>
        <w:numPr>
          <w:ilvl w:val="0"/>
          <w:numId w:val="3"/>
        </w:numPr>
        <w:ind w:left="820" w:hanging="362"/>
      </w:pPr>
      <w:r>
        <w:t>Education Act 2011</w:t>
      </w:r>
      <w:r>
        <w:rPr>
          <w:rFonts w:ascii="Segoe UI Symbol" w:eastAsia="Segoe UI Symbol" w:hAnsi="Segoe UI Symbol" w:cs="Segoe UI Symbol"/>
        </w:rPr>
        <w:t xml:space="preserve"> </w:t>
      </w:r>
      <w:r>
        <w:t xml:space="preserve"> </w:t>
      </w:r>
    </w:p>
    <w:p w14:paraId="1AFC1555" w14:textId="77777777" w:rsidR="004B59AA" w:rsidRDefault="004B59AA" w:rsidP="004B59AA">
      <w:pPr>
        <w:numPr>
          <w:ilvl w:val="0"/>
          <w:numId w:val="3"/>
        </w:numPr>
        <w:ind w:left="820" w:hanging="362"/>
      </w:pPr>
      <w:r>
        <w:t>DfE (2017) ‘Preventing and tackling bullying’</w:t>
      </w:r>
      <w:r>
        <w:rPr>
          <w:rFonts w:ascii="Segoe UI Symbol" w:eastAsia="Segoe UI Symbol" w:hAnsi="Segoe UI Symbol" w:cs="Segoe UI Symbol"/>
        </w:rPr>
        <w:t xml:space="preserve"> </w:t>
      </w:r>
      <w:r>
        <w:t xml:space="preserve"> </w:t>
      </w:r>
    </w:p>
    <w:p w14:paraId="53CB151A" w14:textId="77777777" w:rsidR="004B59AA" w:rsidRDefault="004B59AA" w:rsidP="004B59AA">
      <w:pPr>
        <w:numPr>
          <w:ilvl w:val="0"/>
          <w:numId w:val="3"/>
        </w:numPr>
        <w:ind w:left="820" w:hanging="362"/>
      </w:pPr>
      <w:r>
        <w:t>DfE (2021) ‘Sexual violence and sexual harassment between children in schools and colleges’</w:t>
      </w:r>
      <w:r>
        <w:rPr>
          <w:rFonts w:ascii="Segoe UI Symbol" w:eastAsia="Segoe UI Symbol" w:hAnsi="Segoe UI Symbol" w:cs="Segoe UI Symbol"/>
        </w:rPr>
        <w:t xml:space="preserve"> </w:t>
      </w:r>
      <w:r>
        <w:t xml:space="preserve"> </w:t>
      </w:r>
    </w:p>
    <w:p w14:paraId="30F55B44" w14:textId="77777777" w:rsidR="004B59AA" w:rsidRDefault="004B59AA" w:rsidP="004B59AA">
      <w:pPr>
        <w:numPr>
          <w:ilvl w:val="0"/>
          <w:numId w:val="3"/>
        </w:numPr>
        <w:ind w:left="820" w:hanging="362"/>
      </w:pPr>
      <w:r>
        <w:t>DfE (2018) ‘Mental health and wellbeing provision in schools’</w:t>
      </w:r>
      <w:r>
        <w:rPr>
          <w:rFonts w:ascii="Segoe UI Symbol" w:eastAsia="Segoe UI Symbol" w:hAnsi="Segoe UI Symbol" w:cs="Segoe UI Symbol"/>
        </w:rPr>
        <w:t xml:space="preserve"> </w:t>
      </w:r>
      <w:r>
        <w:t xml:space="preserve"> </w:t>
      </w:r>
    </w:p>
    <w:p w14:paraId="4FBB0ADB" w14:textId="77777777" w:rsidR="004B59AA" w:rsidRDefault="004B59AA" w:rsidP="004B59AA">
      <w:pPr>
        <w:numPr>
          <w:ilvl w:val="0"/>
          <w:numId w:val="3"/>
        </w:numPr>
        <w:ind w:left="820" w:hanging="362"/>
      </w:pPr>
      <w:r>
        <w:t>DfE (2021) ‘Keeping children safe in education 2021’</w:t>
      </w:r>
      <w:r>
        <w:rPr>
          <w:rFonts w:ascii="Segoe UI Symbol" w:eastAsia="Segoe UI Symbol" w:hAnsi="Segoe UI Symbol" w:cs="Segoe UI Symbol"/>
        </w:rPr>
        <w:t xml:space="preserve"> </w:t>
      </w:r>
      <w:r>
        <w:t xml:space="preserve"> </w:t>
      </w:r>
    </w:p>
    <w:p w14:paraId="559C5484" w14:textId="77777777" w:rsidR="004B59AA" w:rsidRDefault="004B59AA" w:rsidP="004B59AA">
      <w:pPr>
        <w:numPr>
          <w:ilvl w:val="0"/>
          <w:numId w:val="3"/>
        </w:numPr>
        <w:spacing w:after="147"/>
        <w:ind w:left="820" w:hanging="362"/>
      </w:pPr>
      <w:r>
        <w:t>DfE (2020) ‘Sharing nudes and semi-nudes: advice for education settings working with children and young people’</w:t>
      </w:r>
      <w:r>
        <w:rPr>
          <w:rFonts w:ascii="Segoe UI Symbol" w:eastAsia="Segoe UI Symbol" w:hAnsi="Segoe UI Symbol" w:cs="Segoe UI Symbol"/>
        </w:rPr>
        <w:t xml:space="preserve"> </w:t>
      </w:r>
      <w:r>
        <w:t xml:space="preserve"> </w:t>
      </w:r>
    </w:p>
    <w:p w14:paraId="69632770" w14:textId="77777777" w:rsidR="004B59AA" w:rsidRDefault="004B59AA" w:rsidP="004B59AA">
      <w:pPr>
        <w:ind w:left="81"/>
      </w:pPr>
      <w:r>
        <w:t xml:space="preserve">This policy operates in conjunction with the following school policies:  </w:t>
      </w:r>
    </w:p>
    <w:p w14:paraId="1BECEB93" w14:textId="77777777" w:rsidR="004B59AA" w:rsidRDefault="004B59AA" w:rsidP="004B59AA">
      <w:pPr>
        <w:spacing w:after="47" w:line="259" w:lineRule="auto"/>
        <w:ind w:left="0" w:firstLine="0"/>
        <w:jc w:val="left"/>
      </w:pPr>
      <w:r>
        <w:rPr>
          <w:sz w:val="20"/>
        </w:rPr>
        <w:t xml:space="preserve"> </w:t>
      </w:r>
      <w:r>
        <w:t xml:space="preserve"> </w:t>
      </w:r>
    </w:p>
    <w:p w14:paraId="6B1631DA" w14:textId="77777777" w:rsidR="004B59AA" w:rsidRDefault="004B59AA" w:rsidP="004B59AA">
      <w:pPr>
        <w:numPr>
          <w:ilvl w:val="0"/>
          <w:numId w:val="3"/>
        </w:numPr>
        <w:ind w:left="820" w:hanging="362"/>
      </w:pPr>
      <w:r>
        <w:t>Behaviour Policy</w:t>
      </w:r>
      <w:r>
        <w:rPr>
          <w:rFonts w:ascii="Segoe UI Symbol" w:eastAsia="Segoe UI Symbol" w:hAnsi="Segoe UI Symbol" w:cs="Segoe UI Symbol"/>
        </w:rPr>
        <w:t xml:space="preserve"> </w:t>
      </w:r>
      <w:r>
        <w:t xml:space="preserve"> </w:t>
      </w:r>
    </w:p>
    <w:p w14:paraId="4D837506" w14:textId="77777777" w:rsidR="004B59AA" w:rsidRDefault="004B59AA" w:rsidP="004B59AA">
      <w:pPr>
        <w:numPr>
          <w:ilvl w:val="0"/>
          <w:numId w:val="3"/>
        </w:numPr>
        <w:ind w:left="820" w:hanging="362"/>
      </w:pPr>
      <w:r>
        <w:t>Child Protection and Safeguarding Policy</w:t>
      </w:r>
      <w:r>
        <w:rPr>
          <w:rFonts w:ascii="Segoe UI Symbol" w:eastAsia="Segoe UI Symbol" w:hAnsi="Segoe UI Symbol" w:cs="Segoe UI Symbol"/>
        </w:rPr>
        <w:t xml:space="preserve"> </w:t>
      </w:r>
    </w:p>
    <w:p w14:paraId="472D58B2" w14:textId="77777777" w:rsidR="004B59AA" w:rsidRDefault="004B59AA" w:rsidP="004B59AA">
      <w:pPr>
        <w:numPr>
          <w:ilvl w:val="0"/>
          <w:numId w:val="3"/>
        </w:numPr>
        <w:ind w:left="820" w:hanging="362"/>
      </w:pPr>
      <w:r>
        <w:t>Exclusion Policy</w:t>
      </w:r>
      <w:r>
        <w:rPr>
          <w:rFonts w:ascii="Segoe UI Symbol" w:eastAsia="Segoe UI Symbol" w:hAnsi="Segoe UI Symbol" w:cs="Segoe UI Symbol"/>
        </w:rPr>
        <w:t xml:space="preserve"> </w:t>
      </w:r>
      <w:r>
        <w:t xml:space="preserve"> </w:t>
      </w:r>
    </w:p>
    <w:p w14:paraId="31B0859F" w14:textId="77777777" w:rsidR="004B59AA" w:rsidRDefault="004B59AA" w:rsidP="004B59AA">
      <w:pPr>
        <w:spacing w:after="0" w:line="259" w:lineRule="auto"/>
        <w:ind w:left="0" w:firstLine="0"/>
        <w:jc w:val="left"/>
      </w:pPr>
      <w:r>
        <w:rPr>
          <w:sz w:val="20"/>
        </w:rPr>
        <w:t xml:space="preserve"> </w:t>
      </w:r>
      <w:r>
        <w:t xml:space="preserve"> </w:t>
      </w:r>
    </w:p>
    <w:p w14:paraId="5C03003F" w14:textId="77777777" w:rsidR="004B59AA" w:rsidRDefault="004B59AA" w:rsidP="004B59AA">
      <w:pPr>
        <w:pStyle w:val="Heading1"/>
        <w:ind w:left="81"/>
      </w:pPr>
      <w:r>
        <w:lastRenderedPageBreak/>
        <w:t xml:space="preserve">2. Definitions  </w:t>
      </w:r>
    </w:p>
    <w:p w14:paraId="7A2D68C5" w14:textId="77777777" w:rsidR="004B59AA" w:rsidRDefault="004B59AA" w:rsidP="004B59AA">
      <w:pPr>
        <w:ind w:left="81"/>
      </w:pPr>
      <w:r>
        <w:t xml:space="preserve">Definition of Bullying  </w:t>
      </w:r>
    </w:p>
    <w:p w14:paraId="3B193F62" w14:textId="77777777" w:rsidR="004B59AA" w:rsidRDefault="004B59AA" w:rsidP="004B59AA">
      <w:pPr>
        <w:spacing w:after="9" w:line="259" w:lineRule="auto"/>
        <w:ind w:left="0" w:firstLine="0"/>
        <w:jc w:val="left"/>
      </w:pPr>
      <w:r>
        <w:rPr>
          <w:sz w:val="20"/>
        </w:rPr>
        <w:t xml:space="preserve"> </w:t>
      </w:r>
      <w:r>
        <w:t xml:space="preserve"> </w:t>
      </w:r>
    </w:p>
    <w:p w14:paraId="52A16925" w14:textId="77777777" w:rsidR="004B59AA" w:rsidRDefault="004B59AA" w:rsidP="004B59AA">
      <w:pPr>
        <w:spacing w:after="211"/>
        <w:ind w:left="81"/>
      </w:pPr>
      <w:r>
        <w:t xml:space="preserve">Bullying is “Behaviour by an individual or a group, usually repeated over time that intentionally hurts another individual either physically or emotionally and involves an imbalance of power”. (DfE “Preventing and Tackling Bullying”, July 2017)  </w:t>
      </w:r>
    </w:p>
    <w:p w14:paraId="154B826A" w14:textId="77777777" w:rsidR="004B59AA" w:rsidRDefault="004B59AA" w:rsidP="004B59AA">
      <w:pPr>
        <w:spacing w:after="212"/>
        <w:ind w:left="81"/>
      </w:pPr>
      <w:proofErr w:type="spellStart"/>
      <w:r>
        <w:t>Pilsley</w:t>
      </w:r>
      <w:proofErr w:type="spellEnd"/>
      <w:r>
        <w:t xml:space="preserve"> uses and defines bullying as STOP (Several times on purpose) around the school.  </w:t>
      </w:r>
    </w:p>
    <w:p w14:paraId="0CD6EB69" w14:textId="77777777" w:rsidR="004B59AA" w:rsidRDefault="004B59AA" w:rsidP="004B59AA">
      <w:pPr>
        <w:spacing w:after="216"/>
        <w:ind w:left="81"/>
      </w:pPr>
      <w:r>
        <w:t xml:space="preserve">This includes the same inappropriate and harmful behaviours expressed via digital devices (cyberbullying) such as the sending of inappropriate messages by phone, text, Instant Messenger, through websites and social media sites and apps, and sending offensive or degrading images by mobile phone or via the internet. For the purpose of this policy, “bullying” is defined as persistent behaviour by an individual or group with the intention of verbally, physically, or emotionally harming another person or group.  </w:t>
      </w:r>
    </w:p>
    <w:p w14:paraId="2C11D8E3" w14:textId="77777777" w:rsidR="004B59AA" w:rsidRDefault="004B59AA" w:rsidP="004B59AA">
      <w:pPr>
        <w:ind w:left="81"/>
      </w:pPr>
      <w:r>
        <w:t xml:space="preserve">Bullying is generally characterised by:  </w:t>
      </w:r>
    </w:p>
    <w:p w14:paraId="43BA49B7" w14:textId="77777777" w:rsidR="004B59AA" w:rsidRDefault="004B59AA" w:rsidP="004B59AA">
      <w:pPr>
        <w:numPr>
          <w:ilvl w:val="0"/>
          <w:numId w:val="4"/>
        </w:numPr>
        <w:ind w:left="820" w:hanging="362"/>
      </w:pPr>
      <w:r>
        <w:rPr>
          <w:b/>
        </w:rPr>
        <w:t xml:space="preserve">Repetition: </w:t>
      </w:r>
      <w:r>
        <w:t>Incidents are not one-offs; they are frequent and happen over an extended period of time.</w:t>
      </w:r>
      <w:r>
        <w:rPr>
          <w:rFonts w:ascii="Segoe UI Symbol" w:eastAsia="Segoe UI Symbol" w:hAnsi="Segoe UI Symbol" w:cs="Segoe UI Symbol"/>
        </w:rPr>
        <w:t xml:space="preserve"> </w:t>
      </w:r>
      <w:r>
        <w:t xml:space="preserve"> </w:t>
      </w:r>
    </w:p>
    <w:p w14:paraId="5CAAD5BC" w14:textId="77777777" w:rsidR="004B59AA" w:rsidRDefault="004B59AA" w:rsidP="004B59AA">
      <w:pPr>
        <w:numPr>
          <w:ilvl w:val="0"/>
          <w:numId w:val="4"/>
        </w:numPr>
        <w:ind w:left="820" w:hanging="362"/>
      </w:pPr>
      <w:r>
        <w:rPr>
          <w:b/>
        </w:rPr>
        <w:t xml:space="preserve">Intent: </w:t>
      </w:r>
      <w:r>
        <w:t>The perpetrator means to cause verbal, physical or emotional harm; it is not accidental.</w:t>
      </w:r>
      <w:r>
        <w:rPr>
          <w:rFonts w:ascii="Segoe UI Symbol" w:eastAsia="Segoe UI Symbol" w:hAnsi="Segoe UI Symbol" w:cs="Segoe UI Symbol"/>
        </w:rPr>
        <w:t xml:space="preserve"> </w:t>
      </w:r>
      <w:r>
        <w:t xml:space="preserve"> </w:t>
      </w:r>
    </w:p>
    <w:p w14:paraId="20D6687D" w14:textId="77777777" w:rsidR="004B59AA" w:rsidRDefault="004B59AA" w:rsidP="004B59AA">
      <w:pPr>
        <w:numPr>
          <w:ilvl w:val="0"/>
          <w:numId w:val="4"/>
        </w:numPr>
        <w:ind w:left="820" w:hanging="362"/>
      </w:pPr>
      <w:r>
        <w:rPr>
          <w:b/>
        </w:rPr>
        <w:t xml:space="preserve">Targeting: </w:t>
      </w:r>
      <w:r>
        <w:t>Bullying is generally targeted at a specific individual or group.</w:t>
      </w:r>
      <w:r>
        <w:rPr>
          <w:rFonts w:ascii="Segoe UI Symbol" w:eastAsia="Segoe UI Symbol" w:hAnsi="Segoe UI Symbol" w:cs="Segoe UI Symbol"/>
        </w:rPr>
        <w:t xml:space="preserve"> </w:t>
      </w:r>
      <w:r>
        <w:t xml:space="preserve"> </w:t>
      </w:r>
    </w:p>
    <w:p w14:paraId="5C73390F" w14:textId="77777777" w:rsidR="004B59AA" w:rsidRDefault="004B59AA" w:rsidP="004B59AA">
      <w:pPr>
        <w:numPr>
          <w:ilvl w:val="0"/>
          <w:numId w:val="4"/>
        </w:numPr>
        <w:spacing w:after="150"/>
        <w:ind w:left="820" w:hanging="362"/>
      </w:pPr>
      <w:r>
        <w:rPr>
          <w:b/>
        </w:rPr>
        <w:t xml:space="preserve">Power imbalance: </w:t>
      </w:r>
      <w:r>
        <w:t>Whether real or perceived, bullying is generally based on unequal power relations.</w:t>
      </w:r>
      <w:r>
        <w:rPr>
          <w:rFonts w:ascii="Segoe UI Symbol" w:eastAsia="Segoe UI Symbol" w:hAnsi="Segoe UI Symbol" w:cs="Segoe UI Symbol"/>
        </w:rPr>
        <w:t xml:space="preserve"> </w:t>
      </w:r>
      <w:r>
        <w:t xml:space="preserve"> </w:t>
      </w:r>
    </w:p>
    <w:p w14:paraId="4B60D063" w14:textId="77777777" w:rsidR="004B59AA" w:rsidRDefault="004B59AA" w:rsidP="004B59AA">
      <w:pPr>
        <w:ind w:left="81"/>
      </w:pPr>
      <w:r>
        <w:t xml:space="preserve">Vulnerable pupils are more likely to be the targets of bullying due to the attitudes and behaviours some young people have towards those who are different from themselves.  </w:t>
      </w:r>
    </w:p>
    <w:p w14:paraId="5C273AEF" w14:textId="77777777" w:rsidR="004B59AA" w:rsidRDefault="004B59AA" w:rsidP="004B59AA">
      <w:pPr>
        <w:spacing w:after="251"/>
        <w:ind w:left="81"/>
      </w:pPr>
      <w:r>
        <w:t xml:space="preserve">Vulnerable pupils may include, but are not limited to:  </w:t>
      </w:r>
    </w:p>
    <w:p w14:paraId="680CBBE9" w14:textId="77777777" w:rsidR="004B59AA" w:rsidRDefault="004B59AA" w:rsidP="004B59AA">
      <w:pPr>
        <w:numPr>
          <w:ilvl w:val="0"/>
          <w:numId w:val="4"/>
        </w:numPr>
        <w:ind w:left="820" w:hanging="362"/>
      </w:pPr>
      <w:r>
        <w:t>Pupils who are adopted.</w:t>
      </w:r>
      <w:r>
        <w:rPr>
          <w:rFonts w:ascii="Segoe UI Symbol" w:eastAsia="Segoe UI Symbol" w:hAnsi="Segoe UI Symbol" w:cs="Segoe UI Symbol"/>
        </w:rPr>
        <w:t xml:space="preserve"> </w:t>
      </w:r>
      <w:r>
        <w:t xml:space="preserve"> </w:t>
      </w:r>
    </w:p>
    <w:p w14:paraId="4B91D8B9" w14:textId="77777777" w:rsidR="004B59AA" w:rsidRDefault="004B59AA" w:rsidP="004B59AA">
      <w:pPr>
        <w:numPr>
          <w:ilvl w:val="0"/>
          <w:numId w:val="4"/>
        </w:numPr>
        <w:ind w:left="820" w:hanging="362"/>
      </w:pPr>
      <w:r>
        <w:t>Pupils suffering from a health problem.</w:t>
      </w:r>
      <w:r>
        <w:rPr>
          <w:rFonts w:ascii="Segoe UI Symbol" w:eastAsia="Segoe UI Symbol" w:hAnsi="Segoe UI Symbol" w:cs="Segoe UI Symbol"/>
        </w:rPr>
        <w:t xml:space="preserve"> </w:t>
      </w:r>
      <w:r>
        <w:t xml:space="preserve"> </w:t>
      </w:r>
    </w:p>
    <w:p w14:paraId="35340D72" w14:textId="77777777" w:rsidR="004B59AA" w:rsidRDefault="004B59AA" w:rsidP="004B59AA">
      <w:pPr>
        <w:numPr>
          <w:ilvl w:val="0"/>
          <w:numId w:val="4"/>
        </w:numPr>
        <w:ind w:left="820" w:hanging="362"/>
      </w:pPr>
      <w:r>
        <w:t>Pupils with caring responsibilities.</w:t>
      </w:r>
      <w:r>
        <w:rPr>
          <w:rFonts w:ascii="Segoe UI Symbol" w:eastAsia="Segoe UI Symbol" w:hAnsi="Segoe UI Symbol" w:cs="Segoe UI Symbol"/>
        </w:rPr>
        <w:t xml:space="preserve"> </w:t>
      </w:r>
      <w:r>
        <w:t xml:space="preserve"> </w:t>
      </w:r>
    </w:p>
    <w:p w14:paraId="28F498E5" w14:textId="77777777" w:rsidR="004B59AA" w:rsidRDefault="004B59AA" w:rsidP="004B59AA">
      <w:pPr>
        <w:numPr>
          <w:ilvl w:val="0"/>
          <w:numId w:val="4"/>
        </w:numPr>
        <w:spacing w:after="140"/>
        <w:ind w:left="820" w:hanging="362"/>
      </w:pPr>
      <w:r>
        <w:t>Pupils from socioeconomically disadvantaged backgrounds.</w:t>
      </w:r>
      <w:r>
        <w:rPr>
          <w:rFonts w:ascii="Segoe UI Symbol" w:eastAsia="Segoe UI Symbol" w:hAnsi="Segoe UI Symbol" w:cs="Segoe UI Symbol"/>
        </w:rPr>
        <w:t xml:space="preserve"> </w:t>
      </w:r>
      <w:r>
        <w:t xml:space="preserve"> </w:t>
      </w:r>
    </w:p>
    <w:p w14:paraId="4A9A51CC" w14:textId="77777777" w:rsidR="004B59AA" w:rsidRDefault="004B59AA" w:rsidP="004B59AA">
      <w:pPr>
        <w:spacing w:after="242"/>
        <w:ind w:left="81"/>
      </w:pPr>
      <w:r>
        <w:t xml:space="preserve">Pupils with certain characteristics are also more likely to be targets of bullying, including, but not limited to:  </w:t>
      </w:r>
    </w:p>
    <w:p w14:paraId="1D40D953" w14:textId="77777777" w:rsidR="004B59AA" w:rsidRDefault="004B59AA" w:rsidP="004B59AA">
      <w:pPr>
        <w:numPr>
          <w:ilvl w:val="0"/>
          <w:numId w:val="4"/>
        </w:numPr>
        <w:ind w:left="820" w:hanging="362"/>
      </w:pPr>
      <w:r>
        <w:t>Pupils who are LGBTQ+, or perceived to be LGBTQ+.</w:t>
      </w:r>
      <w:r>
        <w:rPr>
          <w:rFonts w:ascii="Segoe UI Symbol" w:eastAsia="Segoe UI Symbol" w:hAnsi="Segoe UI Symbol" w:cs="Segoe UI Symbol"/>
        </w:rPr>
        <w:t xml:space="preserve"> </w:t>
      </w:r>
      <w:r>
        <w:t xml:space="preserve"> </w:t>
      </w:r>
    </w:p>
    <w:p w14:paraId="5BDE134D" w14:textId="77777777" w:rsidR="004B59AA" w:rsidRDefault="004B59AA" w:rsidP="004B59AA">
      <w:pPr>
        <w:numPr>
          <w:ilvl w:val="0"/>
          <w:numId w:val="4"/>
        </w:numPr>
        <w:ind w:left="820" w:hanging="362"/>
      </w:pPr>
      <w:r>
        <w:t>Black, Asian and minority ethnic (BAME) pupils.</w:t>
      </w:r>
      <w:r>
        <w:rPr>
          <w:rFonts w:ascii="Segoe UI Symbol" w:eastAsia="Segoe UI Symbol" w:hAnsi="Segoe UI Symbol" w:cs="Segoe UI Symbol"/>
        </w:rPr>
        <w:t xml:space="preserve"> </w:t>
      </w:r>
      <w:r>
        <w:t xml:space="preserve"> </w:t>
      </w:r>
    </w:p>
    <w:p w14:paraId="71975C1E" w14:textId="77777777" w:rsidR="004B59AA" w:rsidRDefault="004B59AA" w:rsidP="004B59AA">
      <w:pPr>
        <w:numPr>
          <w:ilvl w:val="0"/>
          <w:numId w:val="4"/>
        </w:numPr>
        <w:ind w:left="820" w:hanging="362"/>
      </w:pPr>
      <w:r>
        <w:t>Pupils with SEND.</w:t>
      </w:r>
      <w:r>
        <w:rPr>
          <w:rFonts w:ascii="Segoe UI Symbol" w:eastAsia="Segoe UI Symbol" w:hAnsi="Segoe UI Symbol" w:cs="Segoe UI Symbol"/>
        </w:rPr>
        <w:t xml:space="preserve"> </w:t>
      </w:r>
      <w:r>
        <w:t xml:space="preserve"> </w:t>
      </w:r>
    </w:p>
    <w:p w14:paraId="56B5E15C" w14:textId="77777777" w:rsidR="004B59AA" w:rsidRDefault="004B59AA" w:rsidP="004B59AA">
      <w:pPr>
        <w:spacing w:after="112" w:line="259" w:lineRule="auto"/>
        <w:ind w:left="0" w:firstLine="0"/>
        <w:jc w:val="left"/>
      </w:pPr>
      <w:r>
        <w:rPr>
          <w:sz w:val="20"/>
        </w:rPr>
        <w:t xml:space="preserve"> </w:t>
      </w:r>
      <w:r>
        <w:t xml:space="preserve"> </w:t>
      </w:r>
    </w:p>
    <w:p w14:paraId="1A936702" w14:textId="77777777" w:rsidR="004B59AA" w:rsidRDefault="004B59AA" w:rsidP="004B59AA">
      <w:pPr>
        <w:pStyle w:val="Heading1"/>
        <w:ind w:left="81"/>
      </w:pPr>
      <w:r>
        <w:t xml:space="preserve">3. Types of bullying  </w:t>
      </w:r>
    </w:p>
    <w:p w14:paraId="23E37060" w14:textId="77777777" w:rsidR="004B59AA" w:rsidRDefault="004B59AA" w:rsidP="004B59AA">
      <w:pPr>
        <w:spacing w:after="211"/>
        <w:ind w:left="81"/>
      </w:pPr>
      <w:r>
        <w:t xml:space="preserve">Many kinds of behaviour can be considered bullying, and bullying can be related to almost anything. Teasing another pupil because of their appearance, religion, ethnicity, gender, sexual orientation, home life, culture, or SEND are some of the types of bullying that can occur.  </w:t>
      </w:r>
    </w:p>
    <w:p w14:paraId="675AD2A3" w14:textId="77777777" w:rsidR="004B59AA" w:rsidRDefault="004B59AA" w:rsidP="004B59AA">
      <w:pPr>
        <w:ind w:left="81"/>
      </w:pPr>
      <w:r>
        <w:t xml:space="preserve">Bullying is acted out through the following mediums:  </w:t>
      </w:r>
    </w:p>
    <w:p w14:paraId="224FA729" w14:textId="77777777" w:rsidR="004B59AA" w:rsidRDefault="004B59AA" w:rsidP="004B59AA">
      <w:pPr>
        <w:spacing w:after="0" w:line="259" w:lineRule="auto"/>
        <w:ind w:left="0" w:firstLine="0"/>
        <w:jc w:val="left"/>
      </w:pPr>
      <w:r>
        <w:rPr>
          <w:sz w:val="20"/>
        </w:rPr>
        <w:t xml:space="preserve"> </w:t>
      </w:r>
      <w:r>
        <w:t xml:space="preserve"> </w:t>
      </w:r>
    </w:p>
    <w:p w14:paraId="64CC919B" w14:textId="77777777" w:rsidR="004B59AA" w:rsidRDefault="004B59AA" w:rsidP="004B59AA">
      <w:pPr>
        <w:sectPr w:rsidR="004B59AA" w:rsidSect="004B59AA">
          <w:headerReference w:type="even" r:id="rId8"/>
          <w:headerReference w:type="default" r:id="rId9"/>
          <w:footerReference w:type="even" r:id="rId10"/>
          <w:footerReference w:type="default" r:id="rId11"/>
          <w:headerReference w:type="first" r:id="rId12"/>
          <w:footerReference w:type="first" r:id="rId13"/>
          <w:pgSz w:w="11911" w:h="16841"/>
          <w:pgMar w:top="768" w:right="1386" w:bottom="896" w:left="1340" w:header="720" w:footer="720" w:gutter="0"/>
          <w:cols w:space="720"/>
          <w:titlePg/>
        </w:sectPr>
      </w:pPr>
    </w:p>
    <w:p w14:paraId="16FACC9D" w14:textId="77777777" w:rsidR="004B59AA" w:rsidRDefault="004B59AA" w:rsidP="004B59AA">
      <w:pPr>
        <w:ind w:left="831"/>
      </w:pPr>
      <w:r>
        <w:lastRenderedPageBreak/>
        <w:t>Verbal</w:t>
      </w:r>
      <w:r>
        <w:rPr>
          <w:rFonts w:ascii="Segoe UI Symbol" w:eastAsia="Segoe UI Symbol" w:hAnsi="Segoe UI Symbol" w:cs="Segoe UI Symbol"/>
        </w:rPr>
        <w:t xml:space="preserve"> </w:t>
      </w:r>
      <w:r>
        <w:t xml:space="preserve"> </w:t>
      </w:r>
    </w:p>
    <w:p w14:paraId="2E886CB1" w14:textId="77777777" w:rsidR="004B59AA" w:rsidRDefault="004B59AA" w:rsidP="004B59AA">
      <w:pPr>
        <w:numPr>
          <w:ilvl w:val="0"/>
          <w:numId w:val="5"/>
        </w:numPr>
        <w:ind w:left="820" w:hanging="362"/>
      </w:pPr>
      <w:r>
        <w:t>Physical</w:t>
      </w:r>
      <w:r>
        <w:rPr>
          <w:rFonts w:ascii="Segoe UI Symbol" w:eastAsia="Segoe UI Symbol" w:hAnsi="Segoe UI Symbol" w:cs="Segoe UI Symbol"/>
        </w:rPr>
        <w:t xml:space="preserve"> </w:t>
      </w:r>
      <w:r>
        <w:t xml:space="preserve"> </w:t>
      </w:r>
    </w:p>
    <w:p w14:paraId="42BE8AFB" w14:textId="77777777" w:rsidR="004B59AA" w:rsidRDefault="004B59AA" w:rsidP="004B59AA">
      <w:pPr>
        <w:numPr>
          <w:ilvl w:val="0"/>
          <w:numId w:val="5"/>
        </w:numPr>
        <w:ind w:left="820" w:hanging="362"/>
      </w:pPr>
      <w:r>
        <w:t>Emotional</w:t>
      </w:r>
      <w:r>
        <w:rPr>
          <w:rFonts w:ascii="Segoe UI Symbol" w:eastAsia="Segoe UI Symbol" w:hAnsi="Segoe UI Symbol" w:cs="Segoe UI Symbol"/>
        </w:rPr>
        <w:t xml:space="preserve"> </w:t>
      </w:r>
      <w:r>
        <w:t xml:space="preserve"> </w:t>
      </w:r>
    </w:p>
    <w:p w14:paraId="22E6A05E" w14:textId="77777777" w:rsidR="004B59AA" w:rsidRDefault="004B59AA" w:rsidP="004B59AA">
      <w:pPr>
        <w:numPr>
          <w:ilvl w:val="0"/>
          <w:numId w:val="5"/>
        </w:numPr>
        <w:ind w:left="820" w:hanging="362"/>
      </w:pPr>
      <w:r>
        <w:t>Online (cyberbullying)</w:t>
      </w:r>
      <w:r>
        <w:rPr>
          <w:rFonts w:ascii="Segoe UI Symbol" w:eastAsia="Segoe UI Symbol" w:hAnsi="Segoe UI Symbol" w:cs="Segoe UI Symbol"/>
        </w:rPr>
        <w:t xml:space="preserve"> </w:t>
      </w:r>
      <w:r>
        <w:t xml:space="preserve"> </w:t>
      </w:r>
    </w:p>
    <w:p w14:paraId="04A3002E" w14:textId="77777777" w:rsidR="004B59AA" w:rsidRDefault="004B59AA" w:rsidP="004B59AA">
      <w:pPr>
        <w:spacing w:after="4" w:line="259" w:lineRule="auto"/>
        <w:ind w:left="0" w:firstLine="0"/>
        <w:jc w:val="left"/>
      </w:pPr>
      <w:r>
        <w:rPr>
          <w:sz w:val="20"/>
        </w:rPr>
        <w:t xml:space="preserve"> </w:t>
      </w:r>
      <w:r>
        <w:t xml:space="preserve"> </w:t>
      </w:r>
    </w:p>
    <w:p w14:paraId="7C4AA9DE" w14:textId="77777777" w:rsidR="004B59AA" w:rsidRDefault="004B59AA" w:rsidP="004B59AA">
      <w:pPr>
        <w:spacing w:after="211"/>
        <w:ind w:left="81"/>
      </w:pPr>
      <w:r>
        <w:rPr>
          <w:b/>
        </w:rPr>
        <w:t xml:space="preserve">Racist bullying: </w:t>
      </w:r>
      <w:r>
        <w:t xml:space="preserve">Bullying another person based on their ethnic background or skin colour. Racist bullying is a criminal offence under the Crime and Disorder Act 1998 and Public Order Act 1986.  </w:t>
      </w:r>
    </w:p>
    <w:p w14:paraId="57639C96" w14:textId="77777777" w:rsidR="004B59AA" w:rsidRDefault="004B59AA" w:rsidP="004B59AA">
      <w:pPr>
        <w:spacing w:after="240"/>
        <w:ind w:left="81"/>
      </w:pPr>
      <w:r>
        <w:rPr>
          <w:b/>
        </w:rPr>
        <w:t xml:space="preserve">Homophobic and </w:t>
      </w:r>
      <w:proofErr w:type="spellStart"/>
      <w:r>
        <w:rPr>
          <w:b/>
        </w:rPr>
        <w:t>biphobic</w:t>
      </w:r>
      <w:proofErr w:type="spellEnd"/>
      <w:r>
        <w:rPr>
          <w:b/>
        </w:rPr>
        <w:t xml:space="preserve"> bullying: </w:t>
      </w:r>
      <w:r>
        <w:t xml:space="preserve">Bullying another person because of their actual or perceived sexual orientation.  </w:t>
      </w:r>
    </w:p>
    <w:p w14:paraId="237B18E9" w14:textId="77777777" w:rsidR="004B59AA" w:rsidRDefault="004B59AA" w:rsidP="004B59AA">
      <w:pPr>
        <w:spacing w:after="210"/>
        <w:ind w:left="81"/>
      </w:pPr>
      <w:r>
        <w:rPr>
          <w:b/>
        </w:rPr>
        <w:t xml:space="preserve">Transphobic bullying: </w:t>
      </w:r>
      <w:r>
        <w:t xml:space="preserve">Bullying based on another person’s gender identity or gender presentation, or for not conforming to dominant gender roles.  </w:t>
      </w:r>
    </w:p>
    <w:p w14:paraId="44776422" w14:textId="77777777" w:rsidR="004B59AA" w:rsidRDefault="004B59AA" w:rsidP="004B59AA">
      <w:pPr>
        <w:ind w:left="81"/>
      </w:pPr>
      <w:r>
        <w:rPr>
          <w:b/>
        </w:rPr>
        <w:t xml:space="preserve">Sexist bullying: </w:t>
      </w:r>
      <w:r>
        <w:t xml:space="preserve">Bullying based on sexist attitudes expressed in a way to demean, intimidate or harm another person because of their sex or gender. Sexist bullying may sometimes be characterised by inappropriate sexual behaviours.  </w:t>
      </w:r>
    </w:p>
    <w:p w14:paraId="33493CC0" w14:textId="77777777" w:rsidR="004B59AA" w:rsidRDefault="004B59AA" w:rsidP="004B59AA">
      <w:pPr>
        <w:spacing w:after="245"/>
        <w:ind w:left="81"/>
      </w:pPr>
      <w:r>
        <w:rPr>
          <w:b/>
        </w:rPr>
        <w:t xml:space="preserve">Sexual bullying: </w:t>
      </w:r>
      <w:r>
        <w:t xml:space="preserve">Bullying behaviour that has a physical, psychological, verbal or non-verbal sexual dimension or dynamic that subordinates, humiliates or intimidates another person. This is commonly underpinned by sexist attitudes or gender stereotypes.  </w:t>
      </w:r>
    </w:p>
    <w:p w14:paraId="1BAC67C5" w14:textId="77777777" w:rsidR="004B59AA" w:rsidRDefault="004B59AA" w:rsidP="004B59AA">
      <w:pPr>
        <w:spacing w:after="211"/>
        <w:ind w:left="81"/>
      </w:pPr>
      <w:r>
        <w:rPr>
          <w:b/>
        </w:rPr>
        <w:t xml:space="preserve">Ableist bullying: </w:t>
      </w:r>
      <w:r>
        <w:t xml:space="preserve">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  </w:t>
      </w:r>
    </w:p>
    <w:p w14:paraId="4015B820" w14:textId="77777777" w:rsidR="004B59AA" w:rsidRDefault="004B59AA" w:rsidP="004B59AA">
      <w:pPr>
        <w:spacing w:after="212"/>
        <w:ind w:left="81"/>
      </w:pPr>
      <w:r>
        <w:rPr>
          <w:b/>
        </w:rPr>
        <w:t xml:space="preserve">Prejudicial bullying: </w:t>
      </w:r>
      <w:r>
        <w:t xml:space="preserve">Bullying based on prejudices directed towards specific characteristics or experiences, e.g. religion or mental health issues.  </w:t>
      </w:r>
    </w:p>
    <w:p w14:paraId="1C456903" w14:textId="77777777" w:rsidR="004B59AA" w:rsidRDefault="004B59AA" w:rsidP="004B59AA">
      <w:pPr>
        <w:spacing w:after="211"/>
        <w:ind w:left="81"/>
      </w:pPr>
      <w:r>
        <w:rPr>
          <w:b/>
        </w:rPr>
        <w:t xml:space="preserve">Relational bullying: </w:t>
      </w:r>
      <w:r>
        <w:t xml:space="preserve">Bullying that primarily constitutes of excluding, isolating and ostracising someone – usually through verbal and emotional bullying.  </w:t>
      </w:r>
    </w:p>
    <w:p w14:paraId="2DDA5336" w14:textId="77777777" w:rsidR="004B59AA" w:rsidRDefault="004B59AA" w:rsidP="004B59AA">
      <w:pPr>
        <w:spacing w:after="322"/>
        <w:ind w:left="81"/>
      </w:pPr>
      <w:r>
        <w:rPr>
          <w:b/>
        </w:rPr>
        <w:t xml:space="preserve">Socioeconomic bullying: </w:t>
      </w:r>
      <w:r>
        <w:t xml:space="preserve">Bullying based on prejudices against the perceived social status of the victim, including, but not limited to, their economic status, their parents’ occupations, their health or nutrition level, or the perceived “quality” of their clothing or belongings.  </w:t>
      </w:r>
    </w:p>
    <w:p w14:paraId="2BB6FE28" w14:textId="77777777" w:rsidR="004B59AA" w:rsidRDefault="004B59AA" w:rsidP="004B59AA">
      <w:pPr>
        <w:pStyle w:val="Heading1"/>
        <w:ind w:left="81"/>
      </w:pPr>
      <w:r>
        <w:t xml:space="preserve">4. Roles and responsibilities  </w:t>
      </w:r>
    </w:p>
    <w:p w14:paraId="26411F92" w14:textId="77777777" w:rsidR="004B59AA" w:rsidRDefault="004B59AA" w:rsidP="004B59AA">
      <w:pPr>
        <w:ind w:left="81"/>
      </w:pPr>
      <w:r>
        <w:t xml:space="preserve">The governing board is responsible for:  </w:t>
      </w:r>
    </w:p>
    <w:p w14:paraId="2B64F21E" w14:textId="77777777" w:rsidR="004B59AA" w:rsidRDefault="004B59AA" w:rsidP="004B59AA">
      <w:pPr>
        <w:spacing w:after="23" w:line="259" w:lineRule="auto"/>
        <w:ind w:left="0" w:firstLine="0"/>
        <w:jc w:val="left"/>
      </w:pPr>
      <w:r>
        <w:rPr>
          <w:sz w:val="20"/>
        </w:rPr>
        <w:t xml:space="preserve"> </w:t>
      </w:r>
      <w:r>
        <w:t xml:space="preserve"> </w:t>
      </w:r>
    </w:p>
    <w:p w14:paraId="5AA926B7" w14:textId="77777777" w:rsidR="004B59AA" w:rsidRDefault="004B59AA" w:rsidP="004B59AA">
      <w:pPr>
        <w:numPr>
          <w:ilvl w:val="0"/>
          <w:numId w:val="6"/>
        </w:numPr>
        <w:ind w:hanging="362"/>
      </w:pPr>
      <w:r>
        <w:t>Evaluating and reviewing this policy to ensure that it does not discriminate against any pupils on the basis of their protected characteristics or backgrounds.</w:t>
      </w:r>
      <w:r>
        <w:rPr>
          <w:rFonts w:ascii="Segoe UI Symbol" w:eastAsia="Segoe UI Symbol" w:hAnsi="Segoe UI Symbol" w:cs="Segoe UI Symbol"/>
        </w:rPr>
        <w:t xml:space="preserve"> </w:t>
      </w:r>
      <w:r>
        <w:t xml:space="preserve"> </w:t>
      </w:r>
    </w:p>
    <w:p w14:paraId="263F0EB4" w14:textId="77777777" w:rsidR="004B59AA" w:rsidRDefault="004B59AA" w:rsidP="004B59AA">
      <w:pPr>
        <w:numPr>
          <w:ilvl w:val="0"/>
          <w:numId w:val="6"/>
        </w:numPr>
        <w:ind w:hanging="362"/>
      </w:pPr>
      <w:r>
        <w:t>The overall implementation and monitoring of this policy.</w:t>
      </w:r>
      <w:r>
        <w:rPr>
          <w:rFonts w:ascii="Segoe UI Symbol" w:eastAsia="Segoe UI Symbol" w:hAnsi="Segoe UI Symbol" w:cs="Segoe UI Symbol"/>
        </w:rPr>
        <w:t xml:space="preserve"> </w:t>
      </w:r>
      <w:r>
        <w:t xml:space="preserve"> </w:t>
      </w:r>
    </w:p>
    <w:p w14:paraId="5C23C929" w14:textId="77777777" w:rsidR="004B59AA" w:rsidRDefault="004B59AA" w:rsidP="004B59AA">
      <w:pPr>
        <w:numPr>
          <w:ilvl w:val="0"/>
          <w:numId w:val="6"/>
        </w:numPr>
        <w:ind w:hanging="362"/>
      </w:pPr>
      <w:r>
        <w:t>Ensuring that the school adopts a tolerant and open-minded policy towards difference.</w:t>
      </w:r>
      <w:r>
        <w:rPr>
          <w:rFonts w:ascii="Segoe UI Symbol" w:eastAsia="Segoe UI Symbol" w:hAnsi="Segoe UI Symbol" w:cs="Segoe UI Symbol"/>
        </w:rPr>
        <w:t xml:space="preserve"> </w:t>
      </w:r>
      <w:r>
        <w:t xml:space="preserve"> </w:t>
      </w:r>
    </w:p>
    <w:p w14:paraId="63E90574" w14:textId="77777777" w:rsidR="004B59AA" w:rsidRDefault="004B59AA" w:rsidP="004B59AA">
      <w:pPr>
        <w:numPr>
          <w:ilvl w:val="0"/>
          <w:numId w:val="6"/>
        </w:numPr>
        <w:ind w:hanging="362"/>
      </w:pPr>
      <w:r>
        <w:t>Ensuring the school is inclusive.</w:t>
      </w:r>
      <w:r>
        <w:rPr>
          <w:rFonts w:ascii="Segoe UI Symbol" w:eastAsia="Segoe UI Symbol" w:hAnsi="Segoe UI Symbol" w:cs="Segoe UI Symbol"/>
        </w:rPr>
        <w:t xml:space="preserve"> </w:t>
      </w:r>
      <w:r>
        <w:t xml:space="preserve"> </w:t>
      </w:r>
    </w:p>
    <w:p w14:paraId="7D8331FE" w14:textId="77777777" w:rsidR="004B59AA" w:rsidRDefault="004B59AA" w:rsidP="004B59AA">
      <w:pPr>
        <w:numPr>
          <w:ilvl w:val="0"/>
          <w:numId w:val="6"/>
        </w:numPr>
        <w:ind w:hanging="362"/>
      </w:pPr>
      <w:r>
        <w:t>Analysing any bullying data to establish patterns and reviewing this policy in light of these.</w:t>
      </w:r>
      <w:r>
        <w:rPr>
          <w:rFonts w:ascii="Segoe UI Symbol" w:eastAsia="Segoe UI Symbol" w:hAnsi="Segoe UI Symbol" w:cs="Segoe UI Symbol"/>
        </w:rPr>
        <w:t xml:space="preserve"> </w:t>
      </w:r>
      <w:r>
        <w:t xml:space="preserve"> </w:t>
      </w:r>
    </w:p>
    <w:p w14:paraId="2D21CAF8" w14:textId="77777777" w:rsidR="004B59AA" w:rsidRDefault="004B59AA" w:rsidP="004B59AA">
      <w:pPr>
        <w:spacing w:after="145"/>
        <w:ind w:left="833"/>
      </w:pPr>
      <w:r>
        <w:lastRenderedPageBreak/>
        <w:t>Appointing a safeguarding link governor who will work with the DSL to ensure the policies and practices relating to safeguarding, including the prevention of cyberbullying, are being implemented effectively.</w:t>
      </w:r>
      <w:r>
        <w:rPr>
          <w:rFonts w:ascii="Segoe UI Symbol" w:eastAsia="Segoe UI Symbol" w:hAnsi="Segoe UI Symbol" w:cs="Segoe UI Symbol"/>
        </w:rPr>
        <w:t xml:space="preserve"> </w:t>
      </w:r>
      <w:r>
        <w:t xml:space="preserve"> </w:t>
      </w:r>
    </w:p>
    <w:p w14:paraId="047462F1" w14:textId="77777777" w:rsidR="004B59AA" w:rsidRDefault="004B59AA" w:rsidP="004B59AA">
      <w:pPr>
        <w:ind w:left="81"/>
      </w:pPr>
      <w:r>
        <w:t xml:space="preserve">The headteacher is responsible for:  </w:t>
      </w:r>
    </w:p>
    <w:p w14:paraId="000458AC" w14:textId="77777777" w:rsidR="004B59AA" w:rsidRDefault="004B59AA" w:rsidP="004B59AA">
      <w:pPr>
        <w:spacing w:after="23" w:line="259" w:lineRule="auto"/>
        <w:ind w:left="0" w:firstLine="0"/>
        <w:jc w:val="left"/>
      </w:pPr>
      <w:r>
        <w:rPr>
          <w:sz w:val="20"/>
        </w:rPr>
        <w:t xml:space="preserve"> </w:t>
      </w:r>
      <w:r>
        <w:t xml:space="preserve"> </w:t>
      </w:r>
    </w:p>
    <w:p w14:paraId="41CA7CE6" w14:textId="77777777" w:rsidR="004B59AA" w:rsidRDefault="004B59AA" w:rsidP="004B59AA">
      <w:pPr>
        <w:numPr>
          <w:ilvl w:val="0"/>
          <w:numId w:val="6"/>
        </w:numPr>
        <w:ind w:hanging="362"/>
      </w:pPr>
      <w:r>
        <w:t>Reviewing and amending this policy, accounting for new legislation and government guidance, and using staff experience of dealing with bullying incidents in previous years to improve procedures.</w:t>
      </w:r>
      <w:r>
        <w:rPr>
          <w:rFonts w:ascii="Segoe UI Symbol" w:eastAsia="Segoe UI Symbol" w:hAnsi="Segoe UI Symbol" w:cs="Segoe UI Symbol"/>
        </w:rPr>
        <w:t xml:space="preserve"> </w:t>
      </w:r>
      <w:r>
        <w:t xml:space="preserve"> </w:t>
      </w:r>
    </w:p>
    <w:p w14:paraId="10266929" w14:textId="77777777" w:rsidR="004B59AA" w:rsidRDefault="004B59AA" w:rsidP="004B59AA">
      <w:pPr>
        <w:numPr>
          <w:ilvl w:val="0"/>
          <w:numId w:val="6"/>
        </w:numPr>
        <w:ind w:hanging="362"/>
      </w:pPr>
      <w:r>
        <w:t>Keeping a</w:t>
      </w:r>
      <w:r>
        <w:rPr>
          <w:color w:val="0000FF"/>
        </w:rPr>
        <w:t xml:space="preserve"> </w:t>
      </w:r>
      <w:r>
        <w:rPr>
          <w:color w:val="0000FF"/>
          <w:u w:val="single" w:color="0000FF"/>
        </w:rPr>
        <w:t>Bullying Report Form</w:t>
      </w:r>
      <w:r>
        <w:rPr>
          <w:color w:val="0000FF"/>
        </w:rPr>
        <w:t xml:space="preserve"> </w:t>
      </w:r>
      <w:r>
        <w:t>of all reported incidents, including which type of bullying has occurred, to allow for proper analysis of the data collected.</w:t>
      </w:r>
      <w:r>
        <w:rPr>
          <w:rFonts w:ascii="Segoe UI Symbol" w:eastAsia="Segoe UI Symbol" w:hAnsi="Segoe UI Symbol" w:cs="Segoe UI Symbol"/>
        </w:rPr>
        <w:t xml:space="preserve"> </w:t>
      </w:r>
      <w:r>
        <w:t xml:space="preserve"> </w:t>
      </w:r>
    </w:p>
    <w:p w14:paraId="2C9D16EC" w14:textId="77777777" w:rsidR="004B59AA" w:rsidRDefault="004B59AA" w:rsidP="004B59AA">
      <w:pPr>
        <w:numPr>
          <w:ilvl w:val="0"/>
          <w:numId w:val="6"/>
        </w:numPr>
        <w:ind w:hanging="362"/>
      </w:pPr>
      <w:r>
        <w:t>Analysing the data in the bullying record at termly intervals to identify trends, so that appropriate measures to tackle them can be implemented.</w:t>
      </w:r>
      <w:r>
        <w:rPr>
          <w:rFonts w:ascii="Segoe UI Symbol" w:eastAsia="Segoe UI Symbol" w:hAnsi="Segoe UI Symbol" w:cs="Segoe UI Symbol"/>
        </w:rPr>
        <w:t xml:space="preserve"> </w:t>
      </w:r>
      <w:r>
        <w:t xml:space="preserve"> </w:t>
      </w:r>
    </w:p>
    <w:p w14:paraId="21852B16" w14:textId="77777777" w:rsidR="004B59AA" w:rsidRDefault="004B59AA" w:rsidP="004B59AA">
      <w:pPr>
        <w:numPr>
          <w:ilvl w:val="0"/>
          <w:numId w:val="6"/>
        </w:numPr>
        <w:ind w:hanging="362"/>
      </w:pPr>
      <w:r>
        <w:t>Arranging appropriate training for staff members.</w:t>
      </w:r>
      <w:r>
        <w:rPr>
          <w:rFonts w:ascii="Segoe UI Symbol" w:eastAsia="Segoe UI Symbol" w:hAnsi="Segoe UI Symbol" w:cs="Segoe UI Symbol"/>
        </w:rPr>
        <w:t xml:space="preserve"> </w:t>
      </w:r>
      <w:r>
        <w:t xml:space="preserve"> </w:t>
      </w:r>
    </w:p>
    <w:p w14:paraId="0CD2AC2F" w14:textId="77777777" w:rsidR="004B59AA" w:rsidRDefault="004B59AA" w:rsidP="004B59AA">
      <w:pPr>
        <w:spacing w:after="6" w:line="259" w:lineRule="auto"/>
        <w:ind w:left="0" w:firstLine="0"/>
        <w:jc w:val="left"/>
      </w:pPr>
      <w:r>
        <w:rPr>
          <w:sz w:val="20"/>
        </w:rPr>
        <w:t xml:space="preserve"> </w:t>
      </w:r>
      <w:r>
        <w:t xml:space="preserve"> </w:t>
      </w:r>
    </w:p>
    <w:p w14:paraId="09243B9A" w14:textId="77777777" w:rsidR="004B59AA" w:rsidRDefault="004B59AA" w:rsidP="004B59AA">
      <w:pPr>
        <w:ind w:left="81"/>
      </w:pPr>
      <w:r>
        <w:t xml:space="preserve">Teachers are responsible for:  </w:t>
      </w:r>
    </w:p>
    <w:p w14:paraId="4E0F4315" w14:textId="77777777" w:rsidR="004B59AA" w:rsidRDefault="004B59AA" w:rsidP="004B59AA">
      <w:pPr>
        <w:spacing w:after="43" w:line="259" w:lineRule="auto"/>
        <w:ind w:left="0" w:firstLine="0"/>
        <w:jc w:val="left"/>
      </w:pPr>
      <w:r>
        <w:rPr>
          <w:sz w:val="20"/>
        </w:rPr>
        <w:t xml:space="preserve"> </w:t>
      </w:r>
      <w:r>
        <w:t xml:space="preserve"> </w:t>
      </w:r>
    </w:p>
    <w:p w14:paraId="3A8D690D" w14:textId="77777777" w:rsidR="004B59AA" w:rsidRDefault="004B59AA" w:rsidP="004B59AA">
      <w:pPr>
        <w:numPr>
          <w:ilvl w:val="0"/>
          <w:numId w:val="6"/>
        </w:numPr>
        <w:ind w:hanging="362"/>
      </w:pPr>
      <w:r>
        <w:t>Being alert to social dynamics in their class.</w:t>
      </w:r>
      <w:r>
        <w:rPr>
          <w:rFonts w:ascii="Segoe UI Symbol" w:eastAsia="Segoe UI Symbol" w:hAnsi="Segoe UI Symbol" w:cs="Segoe UI Symbol"/>
        </w:rPr>
        <w:t xml:space="preserve"> </w:t>
      </w:r>
      <w:r>
        <w:t xml:space="preserve"> </w:t>
      </w:r>
    </w:p>
    <w:p w14:paraId="5E03EB31" w14:textId="77777777" w:rsidR="004B59AA" w:rsidRDefault="004B59AA" w:rsidP="004B59AA">
      <w:pPr>
        <w:numPr>
          <w:ilvl w:val="0"/>
          <w:numId w:val="6"/>
        </w:numPr>
        <w:ind w:hanging="362"/>
      </w:pPr>
      <w:r>
        <w:t>Being available for pupils who wish to report bullying.</w:t>
      </w:r>
      <w:r>
        <w:rPr>
          <w:rFonts w:ascii="Segoe UI Symbol" w:eastAsia="Segoe UI Symbol" w:hAnsi="Segoe UI Symbol" w:cs="Segoe UI Symbol"/>
        </w:rPr>
        <w:t xml:space="preserve"> </w:t>
      </w:r>
      <w:r>
        <w:t xml:space="preserve"> </w:t>
      </w:r>
    </w:p>
    <w:p w14:paraId="57629DFA" w14:textId="77777777" w:rsidR="004B59AA" w:rsidRDefault="004B59AA" w:rsidP="004B59AA">
      <w:pPr>
        <w:numPr>
          <w:ilvl w:val="0"/>
          <w:numId w:val="6"/>
        </w:numPr>
        <w:ind w:hanging="362"/>
      </w:pPr>
      <w:r>
        <w:t>Providing follow-up support after bullying incidents.</w:t>
      </w:r>
      <w:r>
        <w:rPr>
          <w:rFonts w:ascii="Segoe UI Symbol" w:eastAsia="Segoe UI Symbol" w:hAnsi="Segoe UI Symbol" w:cs="Segoe UI Symbol"/>
        </w:rPr>
        <w:t xml:space="preserve"> </w:t>
      </w:r>
      <w:r>
        <w:t xml:space="preserve"> </w:t>
      </w:r>
    </w:p>
    <w:p w14:paraId="7D535E3A" w14:textId="77777777" w:rsidR="004B59AA" w:rsidRDefault="004B59AA" w:rsidP="004B59AA">
      <w:pPr>
        <w:numPr>
          <w:ilvl w:val="0"/>
          <w:numId w:val="6"/>
        </w:numPr>
        <w:ind w:hanging="362"/>
      </w:pPr>
      <w:r>
        <w:t>Being alert to possible bullying situations, particularly exclusion from friendship groups, and informing the pupil’s heads of year of such observations.</w:t>
      </w:r>
      <w:r>
        <w:rPr>
          <w:rFonts w:ascii="Segoe UI Symbol" w:eastAsia="Segoe UI Symbol" w:hAnsi="Segoe UI Symbol" w:cs="Segoe UI Symbol"/>
        </w:rPr>
        <w:t xml:space="preserve"> </w:t>
      </w:r>
      <w:r>
        <w:t xml:space="preserve"> </w:t>
      </w:r>
    </w:p>
    <w:p w14:paraId="0252D22E" w14:textId="77777777" w:rsidR="004B59AA" w:rsidRDefault="004B59AA" w:rsidP="004B59AA">
      <w:pPr>
        <w:numPr>
          <w:ilvl w:val="0"/>
          <w:numId w:val="6"/>
        </w:numPr>
        <w:ind w:hanging="362"/>
      </w:pPr>
      <w:r>
        <w:t>Refraining from stereotyping when dealing with bullying.</w:t>
      </w:r>
      <w:r>
        <w:rPr>
          <w:rFonts w:ascii="Segoe UI Symbol" w:eastAsia="Segoe UI Symbol" w:hAnsi="Segoe UI Symbol" w:cs="Segoe UI Symbol"/>
        </w:rPr>
        <w:t xml:space="preserve"> </w:t>
      </w:r>
      <w:r>
        <w:t xml:space="preserve"> </w:t>
      </w:r>
    </w:p>
    <w:p w14:paraId="3E55F2F9" w14:textId="77777777" w:rsidR="004B59AA" w:rsidRDefault="004B59AA" w:rsidP="004B59AA">
      <w:pPr>
        <w:numPr>
          <w:ilvl w:val="0"/>
          <w:numId w:val="6"/>
        </w:numPr>
        <w:ind w:hanging="362"/>
      </w:pPr>
      <w:r>
        <w:t>Understanding the composition of pupil groups, showing sensitivity to those who have been the victims of bullying.</w:t>
      </w:r>
      <w:r>
        <w:rPr>
          <w:rFonts w:ascii="Segoe UI Symbol" w:eastAsia="Segoe UI Symbol" w:hAnsi="Segoe UI Symbol" w:cs="Segoe UI Symbol"/>
        </w:rPr>
        <w:t xml:space="preserve"> </w:t>
      </w:r>
      <w:r>
        <w:t xml:space="preserve"> </w:t>
      </w:r>
    </w:p>
    <w:p w14:paraId="02570026" w14:textId="77777777" w:rsidR="004B59AA" w:rsidRDefault="004B59AA" w:rsidP="004B59AA">
      <w:pPr>
        <w:numPr>
          <w:ilvl w:val="0"/>
          <w:numId w:val="6"/>
        </w:numPr>
        <w:spacing w:after="153"/>
        <w:ind w:hanging="362"/>
      </w:pPr>
      <w:r>
        <w:t>Reporting any instances of bullying once they have been approached by a pupil for support.</w:t>
      </w:r>
      <w:r>
        <w:rPr>
          <w:rFonts w:ascii="Segoe UI Symbol" w:eastAsia="Segoe UI Symbol" w:hAnsi="Segoe UI Symbol" w:cs="Segoe UI Symbol"/>
        </w:rPr>
        <w:t xml:space="preserve"> </w:t>
      </w:r>
      <w:r>
        <w:t xml:space="preserve"> </w:t>
      </w:r>
    </w:p>
    <w:p w14:paraId="5EAD5312" w14:textId="77777777" w:rsidR="004B59AA" w:rsidRDefault="004B59AA" w:rsidP="004B59AA">
      <w:pPr>
        <w:ind w:left="81"/>
      </w:pPr>
      <w:r>
        <w:t xml:space="preserve">Parents are responsible for:  </w:t>
      </w:r>
    </w:p>
    <w:p w14:paraId="3A58CC42" w14:textId="77777777" w:rsidR="004B59AA" w:rsidRDefault="004B59AA" w:rsidP="004B59AA">
      <w:pPr>
        <w:spacing w:after="62" w:line="259" w:lineRule="auto"/>
        <w:ind w:left="0" w:firstLine="0"/>
        <w:jc w:val="left"/>
      </w:pPr>
      <w:r>
        <w:rPr>
          <w:sz w:val="20"/>
        </w:rPr>
        <w:t xml:space="preserve"> </w:t>
      </w:r>
      <w:r>
        <w:t xml:space="preserve"> </w:t>
      </w:r>
    </w:p>
    <w:p w14:paraId="7BA0CDF9" w14:textId="77777777" w:rsidR="004B59AA" w:rsidRDefault="004B59AA" w:rsidP="004B59AA">
      <w:pPr>
        <w:numPr>
          <w:ilvl w:val="0"/>
          <w:numId w:val="6"/>
        </w:numPr>
        <w:ind w:hanging="362"/>
      </w:pPr>
      <w:r>
        <w:t>Informing their child’s teacher or the Headteacher if they have any concerns that their child is the victim of bullying or involving in bullying in anyway.</w:t>
      </w:r>
      <w:r>
        <w:rPr>
          <w:rFonts w:ascii="Segoe UI Symbol" w:eastAsia="Segoe UI Symbol" w:hAnsi="Segoe UI Symbol" w:cs="Segoe UI Symbol"/>
        </w:rPr>
        <w:t xml:space="preserve"> </w:t>
      </w:r>
      <w:r>
        <w:t xml:space="preserve"> </w:t>
      </w:r>
    </w:p>
    <w:p w14:paraId="630ACD07" w14:textId="77777777" w:rsidR="004B59AA" w:rsidRDefault="004B59AA" w:rsidP="004B59AA">
      <w:pPr>
        <w:numPr>
          <w:ilvl w:val="0"/>
          <w:numId w:val="6"/>
        </w:numPr>
        <w:spacing w:after="148"/>
        <w:ind w:hanging="362"/>
      </w:pPr>
      <w:r>
        <w:t>Being watchful of their child’s behaviour, attitude and characteristics and informing the relevant staff members of any changes.</w:t>
      </w:r>
      <w:r>
        <w:rPr>
          <w:rFonts w:ascii="Segoe UI Symbol" w:eastAsia="Segoe UI Symbol" w:hAnsi="Segoe UI Symbol" w:cs="Segoe UI Symbol"/>
        </w:rPr>
        <w:t xml:space="preserve"> </w:t>
      </w:r>
      <w:r>
        <w:t xml:space="preserve"> </w:t>
      </w:r>
    </w:p>
    <w:p w14:paraId="3068843F" w14:textId="77777777" w:rsidR="004B59AA" w:rsidRDefault="004B59AA" w:rsidP="004B59AA">
      <w:pPr>
        <w:ind w:left="81"/>
      </w:pPr>
      <w:r>
        <w:t xml:space="preserve">Pupils are responsible for:  </w:t>
      </w:r>
    </w:p>
    <w:p w14:paraId="34A644A5" w14:textId="77777777" w:rsidR="004B59AA" w:rsidRDefault="004B59AA" w:rsidP="004B59AA">
      <w:pPr>
        <w:spacing w:after="43" w:line="259" w:lineRule="auto"/>
        <w:ind w:left="0" w:firstLine="0"/>
        <w:jc w:val="left"/>
      </w:pPr>
      <w:r>
        <w:rPr>
          <w:sz w:val="20"/>
        </w:rPr>
        <w:t xml:space="preserve"> </w:t>
      </w:r>
      <w:r>
        <w:t xml:space="preserve"> </w:t>
      </w:r>
    </w:p>
    <w:p w14:paraId="69A44D06" w14:textId="77777777" w:rsidR="004B59AA" w:rsidRDefault="004B59AA" w:rsidP="004B59AA">
      <w:pPr>
        <w:numPr>
          <w:ilvl w:val="0"/>
          <w:numId w:val="6"/>
        </w:numPr>
        <w:ind w:hanging="362"/>
      </w:pPr>
      <w:r>
        <w:t>Informing a member of staff if they witness bullying or are a victim of bullying.</w:t>
      </w:r>
      <w:r>
        <w:rPr>
          <w:rFonts w:ascii="Segoe UI Symbol" w:eastAsia="Segoe UI Symbol" w:hAnsi="Segoe UI Symbol" w:cs="Segoe UI Symbol"/>
        </w:rPr>
        <w:t xml:space="preserve"> </w:t>
      </w:r>
      <w:r>
        <w:t xml:space="preserve"> </w:t>
      </w:r>
    </w:p>
    <w:p w14:paraId="5F2BCC46" w14:textId="77777777" w:rsidR="004B59AA" w:rsidRDefault="004B59AA" w:rsidP="004B59AA">
      <w:pPr>
        <w:numPr>
          <w:ilvl w:val="0"/>
          <w:numId w:val="6"/>
        </w:numPr>
        <w:ind w:hanging="362"/>
      </w:pPr>
      <w:r>
        <w:t>Not making counter-threats if they are victims of bullying.</w:t>
      </w:r>
      <w:r>
        <w:rPr>
          <w:rFonts w:ascii="Segoe UI Symbol" w:eastAsia="Segoe UI Symbol" w:hAnsi="Segoe UI Symbol" w:cs="Segoe UI Symbol"/>
        </w:rPr>
        <w:t xml:space="preserve"> </w:t>
      </w:r>
      <w:r>
        <w:t xml:space="preserve"> </w:t>
      </w:r>
    </w:p>
    <w:p w14:paraId="2E488541" w14:textId="77777777" w:rsidR="004B59AA" w:rsidRDefault="004B59AA" w:rsidP="004B59AA">
      <w:pPr>
        <w:numPr>
          <w:ilvl w:val="0"/>
          <w:numId w:val="6"/>
        </w:numPr>
        <w:ind w:hanging="362"/>
      </w:pPr>
      <w:r>
        <w:t>Walking away from dangerous situations and avoiding involving other pupils in incidents.</w:t>
      </w:r>
      <w:r>
        <w:rPr>
          <w:rFonts w:ascii="Segoe UI Symbol" w:eastAsia="Segoe UI Symbol" w:hAnsi="Segoe UI Symbol" w:cs="Segoe UI Symbol"/>
        </w:rPr>
        <w:t xml:space="preserve"> </w:t>
      </w:r>
      <w:r>
        <w:t xml:space="preserve"> </w:t>
      </w:r>
    </w:p>
    <w:p w14:paraId="2F2CD0B4" w14:textId="77777777" w:rsidR="004B59AA" w:rsidRDefault="004B59AA" w:rsidP="004B59AA">
      <w:pPr>
        <w:numPr>
          <w:ilvl w:val="0"/>
          <w:numId w:val="6"/>
        </w:numPr>
        <w:spacing w:after="264"/>
        <w:ind w:hanging="362"/>
      </w:pPr>
      <w:r>
        <w:t>Keeping evidence of cyberbullying and informing a member of staff should they fall victim to cyberbullying.</w:t>
      </w:r>
      <w:r>
        <w:rPr>
          <w:rFonts w:ascii="Segoe UI Symbol" w:eastAsia="Segoe UI Symbol" w:hAnsi="Segoe UI Symbol" w:cs="Segoe UI Symbol"/>
        </w:rPr>
        <w:t xml:space="preserve"> </w:t>
      </w:r>
      <w:r>
        <w:t xml:space="preserve"> </w:t>
      </w:r>
    </w:p>
    <w:p w14:paraId="654F44CF" w14:textId="77777777" w:rsidR="004B59AA" w:rsidRDefault="004B59AA" w:rsidP="004B59AA">
      <w:pPr>
        <w:pStyle w:val="Heading1"/>
        <w:ind w:left="81"/>
      </w:pPr>
      <w:r>
        <w:t xml:space="preserve">5. Statutory implications  </w:t>
      </w:r>
    </w:p>
    <w:p w14:paraId="2D0F949D" w14:textId="77777777" w:rsidR="004B59AA" w:rsidRDefault="004B59AA" w:rsidP="004B59AA">
      <w:pPr>
        <w:ind w:left="81"/>
      </w:pPr>
      <w:r>
        <w:t xml:space="preserve">The school understands that, under the Equality Act 2010, it has a responsibility to:  </w:t>
      </w:r>
    </w:p>
    <w:p w14:paraId="49C51597" w14:textId="77777777" w:rsidR="004B59AA" w:rsidRDefault="004B59AA" w:rsidP="004B59AA">
      <w:pPr>
        <w:spacing w:after="0" w:line="259" w:lineRule="auto"/>
        <w:ind w:left="0" w:firstLine="0"/>
        <w:jc w:val="left"/>
      </w:pPr>
      <w:r>
        <w:rPr>
          <w:sz w:val="20"/>
        </w:rPr>
        <w:lastRenderedPageBreak/>
        <w:t xml:space="preserve"> </w:t>
      </w:r>
      <w:r>
        <w:t xml:space="preserve"> </w:t>
      </w:r>
    </w:p>
    <w:p w14:paraId="28DA116E" w14:textId="77777777" w:rsidR="004B59AA" w:rsidRDefault="004B59AA" w:rsidP="004B59AA">
      <w:pPr>
        <w:ind w:left="831"/>
      </w:pPr>
      <w:r>
        <w:t>Eliminate unlawful discrimination, harassment, victimisation and any other conduct prohibited by the act.</w:t>
      </w:r>
      <w:r>
        <w:rPr>
          <w:rFonts w:ascii="Segoe UI Symbol" w:eastAsia="Segoe UI Symbol" w:hAnsi="Segoe UI Symbol" w:cs="Segoe UI Symbol"/>
        </w:rPr>
        <w:t xml:space="preserve"> </w:t>
      </w:r>
      <w:r>
        <w:t xml:space="preserve"> </w:t>
      </w:r>
    </w:p>
    <w:p w14:paraId="50DB7F0E" w14:textId="77777777" w:rsidR="004B59AA" w:rsidRDefault="004B59AA" w:rsidP="004B59AA">
      <w:pPr>
        <w:numPr>
          <w:ilvl w:val="0"/>
          <w:numId w:val="7"/>
        </w:numPr>
        <w:ind w:hanging="360"/>
      </w:pPr>
      <w:r>
        <w:t>Advance equality of opportunity between people who share a protected characteristic and people who do not share it.</w:t>
      </w:r>
      <w:r>
        <w:rPr>
          <w:rFonts w:ascii="Segoe UI Symbol" w:eastAsia="Segoe UI Symbol" w:hAnsi="Segoe UI Symbol" w:cs="Segoe UI Symbol"/>
        </w:rPr>
        <w:t xml:space="preserve"> </w:t>
      </w:r>
      <w:r>
        <w:t xml:space="preserve"> </w:t>
      </w:r>
    </w:p>
    <w:p w14:paraId="0FA60A9D" w14:textId="77777777" w:rsidR="004B59AA" w:rsidRDefault="004B59AA" w:rsidP="004B59AA">
      <w:pPr>
        <w:numPr>
          <w:ilvl w:val="0"/>
          <w:numId w:val="7"/>
        </w:numPr>
        <w:spacing w:after="153"/>
        <w:ind w:hanging="360"/>
      </w:pPr>
      <w:r>
        <w:t>Foster good relations between people who share a protected characteristic and people who do not share it.</w:t>
      </w:r>
      <w:r>
        <w:rPr>
          <w:rFonts w:ascii="Segoe UI Symbol" w:eastAsia="Segoe UI Symbol" w:hAnsi="Segoe UI Symbol" w:cs="Segoe UI Symbol"/>
        </w:rPr>
        <w:t xml:space="preserve"> </w:t>
      </w:r>
      <w:r>
        <w:t xml:space="preserve"> </w:t>
      </w:r>
    </w:p>
    <w:p w14:paraId="6FF1EA4C" w14:textId="77777777" w:rsidR="004B59AA" w:rsidRDefault="004B59AA" w:rsidP="004B59AA">
      <w:pPr>
        <w:spacing w:after="211"/>
        <w:ind w:left="81"/>
      </w:pPr>
      <w:r>
        <w:t xml:space="preserve">The school understands that, under the Human Rights Act (HRA) 1998, it could have charges brought against it if it allows the rights of pupils to be breached by failing to take bullying seriously. The headteacher will ensure that this policy complies with the HRA; the headteacher understands that they cannot do this without fully involving their teaching staff.  </w:t>
      </w:r>
    </w:p>
    <w:p w14:paraId="2EB64778" w14:textId="77777777" w:rsidR="004B59AA" w:rsidRDefault="004B59AA" w:rsidP="004B59AA">
      <w:pPr>
        <w:spacing w:after="226"/>
        <w:ind w:left="81"/>
      </w:pPr>
      <w:r>
        <w:t xml:space="preserve">Although bullying itself is not a criminal offence, some types of harassment, threatening behaviour and/or communications may be considered criminal offences:  </w:t>
      </w:r>
    </w:p>
    <w:p w14:paraId="21E082C3" w14:textId="77777777" w:rsidR="004B59AA" w:rsidRDefault="004B59AA" w:rsidP="004B59AA">
      <w:pPr>
        <w:numPr>
          <w:ilvl w:val="0"/>
          <w:numId w:val="7"/>
        </w:numPr>
        <w:ind w:hanging="360"/>
      </w:pPr>
      <w: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r>
        <w:rPr>
          <w:rFonts w:ascii="Segoe UI Symbol" w:eastAsia="Segoe UI Symbol" w:hAnsi="Segoe UI Symbol" w:cs="Segoe UI Symbol"/>
        </w:rPr>
        <w:t xml:space="preserve"> </w:t>
      </w:r>
      <w:r>
        <w:t xml:space="preserve"> </w:t>
      </w:r>
    </w:p>
    <w:p w14:paraId="3D054736" w14:textId="77777777" w:rsidR="004B59AA" w:rsidRDefault="004B59AA" w:rsidP="004B59AA">
      <w:pPr>
        <w:numPr>
          <w:ilvl w:val="0"/>
          <w:numId w:val="7"/>
        </w:numPr>
        <w:ind w:hanging="360"/>
      </w:pPr>
      <w:r>
        <w:t>The Protection from Harassment Act 1997 makes it an offence to knowingly pursue any course of conduct amounting to harassment.</w:t>
      </w:r>
      <w:r>
        <w:rPr>
          <w:rFonts w:ascii="Segoe UI Symbol" w:eastAsia="Segoe UI Symbol" w:hAnsi="Segoe UI Symbol" w:cs="Segoe UI Symbol"/>
        </w:rPr>
        <w:t xml:space="preserve"> </w:t>
      </w:r>
      <w:r>
        <w:t xml:space="preserve"> </w:t>
      </w:r>
    </w:p>
    <w:p w14:paraId="0E89AA54" w14:textId="77777777" w:rsidR="004B59AA" w:rsidRDefault="004B59AA" w:rsidP="004B59AA">
      <w:pPr>
        <w:numPr>
          <w:ilvl w:val="0"/>
          <w:numId w:val="7"/>
        </w:numPr>
        <w:ind w:hanging="360"/>
      </w:pPr>
      <w:r>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r>
        <w:rPr>
          <w:rFonts w:ascii="Segoe UI Symbol" w:eastAsia="Segoe UI Symbol" w:hAnsi="Segoe UI Symbol" w:cs="Segoe UI Symbol"/>
        </w:rPr>
        <w:t xml:space="preserve"> </w:t>
      </w:r>
      <w:r>
        <w:t xml:space="preserve"> </w:t>
      </w:r>
    </w:p>
    <w:p w14:paraId="52580579" w14:textId="77777777" w:rsidR="004B59AA" w:rsidRDefault="004B59AA" w:rsidP="004B59AA">
      <w:pPr>
        <w:numPr>
          <w:ilvl w:val="0"/>
          <w:numId w:val="7"/>
        </w:numPr>
        <w:spacing w:after="259"/>
        <w:ind w:hanging="360"/>
      </w:pPr>
      <w:r>
        <w:t>Other forms of bullying which are illegal and should be reported to the police include violence or assault, theft, repeated harassment or intimidation, and hate crimes.</w:t>
      </w:r>
      <w:r>
        <w:rPr>
          <w:rFonts w:ascii="Segoe UI Symbol" w:eastAsia="Segoe UI Symbol" w:hAnsi="Segoe UI Symbol" w:cs="Segoe UI Symbol"/>
        </w:rPr>
        <w:t xml:space="preserve"> </w:t>
      </w:r>
      <w:r>
        <w:t xml:space="preserve"> </w:t>
      </w:r>
    </w:p>
    <w:p w14:paraId="15D6CC33" w14:textId="77777777" w:rsidR="004B59AA" w:rsidRDefault="004B59AA" w:rsidP="004B59AA">
      <w:pPr>
        <w:pStyle w:val="Heading1"/>
        <w:ind w:left="81"/>
      </w:pPr>
      <w:r>
        <w:t xml:space="preserve">6. Preventing, Identifying and Responding to Bullying  </w:t>
      </w:r>
    </w:p>
    <w:p w14:paraId="6C6480D0" w14:textId="77777777" w:rsidR="004B59AA" w:rsidRDefault="004B59AA" w:rsidP="004B59AA">
      <w:pPr>
        <w:ind w:left="81"/>
      </w:pPr>
      <w:r>
        <w:t xml:space="preserve">The </w:t>
      </w:r>
      <w:proofErr w:type="spellStart"/>
      <w:r>
        <w:t>Pilsley</w:t>
      </w:r>
      <w:proofErr w:type="spellEnd"/>
      <w:r>
        <w:t xml:space="preserve"> community will:  </w:t>
      </w:r>
    </w:p>
    <w:p w14:paraId="66AEA5EB" w14:textId="77777777" w:rsidR="004B59AA" w:rsidRDefault="004B59AA" w:rsidP="004B59AA">
      <w:pPr>
        <w:spacing w:after="6" w:line="259" w:lineRule="auto"/>
        <w:ind w:left="0" w:firstLine="0"/>
        <w:jc w:val="left"/>
      </w:pPr>
      <w:r>
        <w:rPr>
          <w:sz w:val="20"/>
        </w:rPr>
        <w:t xml:space="preserve"> </w:t>
      </w:r>
      <w:r>
        <w:t xml:space="preserve"> </w:t>
      </w:r>
    </w:p>
    <w:p w14:paraId="55201A09" w14:textId="77777777" w:rsidR="004B59AA" w:rsidRDefault="004B59AA" w:rsidP="004B59AA">
      <w:pPr>
        <w:numPr>
          <w:ilvl w:val="0"/>
          <w:numId w:val="8"/>
        </w:numPr>
        <w:spacing w:after="211"/>
        <w:ind w:hanging="142"/>
      </w:pPr>
      <w:r>
        <w:t xml:space="preserve">In line with the behaviour policy and supported by our Christian values, create an inclusive environment which promotes a culture of mutual respect and care for others.  </w:t>
      </w:r>
    </w:p>
    <w:p w14:paraId="4B93BA2A" w14:textId="77777777" w:rsidR="004B59AA" w:rsidRDefault="004B59AA" w:rsidP="004B59AA">
      <w:pPr>
        <w:numPr>
          <w:ilvl w:val="0"/>
          <w:numId w:val="8"/>
        </w:numPr>
        <w:spacing w:after="212"/>
        <w:ind w:hanging="142"/>
      </w:pPr>
      <w:r>
        <w:t xml:space="preserve">Educate children to use the STOP (hand up) strategy when they feel that bullying is taking place. Display the STOP hand around the site.  </w:t>
      </w:r>
    </w:p>
    <w:p w14:paraId="7D59B080" w14:textId="77777777" w:rsidR="004B59AA" w:rsidRDefault="004B59AA" w:rsidP="004B59AA">
      <w:pPr>
        <w:numPr>
          <w:ilvl w:val="0"/>
          <w:numId w:val="8"/>
        </w:numPr>
        <w:spacing w:after="209"/>
        <w:ind w:hanging="142"/>
      </w:pPr>
      <w:r>
        <w:t xml:space="preserve">Invest time in EYFS to develop PSED areas to give all children at </w:t>
      </w:r>
      <w:proofErr w:type="spellStart"/>
      <w:r>
        <w:t>Pilsley</w:t>
      </w:r>
      <w:proofErr w:type="spellEnd"/>
      <w:r>
        <w:t xml:space="preserve"> a strong foundation of kindness and consideration to others.  </w:t>
      </w:r>
    </w:p>
    <w:p w14:paraId="74D51722" w14:textId="77777777" w:rsidR="004B59AA" w:rsidRDefault="004B59AA" w:rsidP="004B59AA">
      <w:pPr>
        <w:numPr>
          <w:ilvl w:val="0"/>
          <w:numId w:val="8"/>
        </w:numPr>
        <w:spacing w:after="209"/>
        <w:ind w:hanging="142"/>
      </w:pPr>
      <w:r>
        <w:t xml:space="preserve">Teach high quality PSHE lessons from Year 1 to 6 to educate pupils on how to recognise and deal with bullying. Teach PSHE matters unit – Bullying Matters to children across school.  </w:t>
      </w:r>
    </w:p>
    <w:p w14:paraId="2DE55E47" w14:textId="77777777" w:rsidR="004B59AA" w:rsidRDefault="004B59AA" w:rsidP="004B59AA">
      <w:pPr>
        <w:numPr>
          <w:ilvl w:val="0"/>
          <w:numId w:val="8"/>
        </w:numPr>
        <w:spacing w:after="209"/>
        <w:ind w:hanging="142"/>
      </w:pPr>
      <w:r>
        <w:t xml:space="preserve">Support children who are not meeting age expectations in managing feelings and behaviour through positive play and nurture sessions.  </w:t>
      </w:r>
    </w:p>
    <w:p w14:paraId="535E850F" w14:textId="77777777" w:rsidR="004B59AA" w:rsidRDefault="004B59AA" w:rsidP="004B59AA">
      <w:pPr>
        <w:numPr>
          <w:ilvl w:val="0"/>
          <w:numId w:val="8"/>
        </w:numPr>
        <w:ind w:hanging="142"/>
      </w:pPr>
      <w:r>
        <w:lastRenderedPageBreak/>
        <w:t xml:space="preserve">Take part in termly collective worships to address bullying and what it can look like.  </w:t>
      </w:r>
    </w:p>
    <w:p w14:paraId="6C238449" w14:textId="77777777" w:rsidR="004B59AA" w:rsidRDefault="004B59AA" w:rsidP="004B59AA">
      <w:pPr>
        <w:spacing w:after="0" w:line="259" w:lineRule="auto"/>
        <w:ind w:left="0" w:firstLine="0"/>
        <w:jc w:val="left"/>
      </w:pPr>
      <w:r>
        <w:rPr>
          <w:sz w:val="20"/>
        </w:rPr>
        <w:t xml:space="preserve"> </w:t>
      </w:r>
      <w:r>
        <w:t xml:space="preserve"> </w:t>
      </w:r>
    </w:p>
    <w:p w14:paraId="2996DDAE" w14:textId="77777777" w:rsidR="004B59AA" w:rsidRDefault="004B59AA" w:rsidP="004B59AA">
      <w:pPr>
        <w:sectPr w:rsidR="004B59AA" w:rsidSect="004B59AA">
          <w:headerReference w:type="even" r:id="rId14"/>
          <w:headerReference w:type="default" r:id="rId15"/>
          <w:footerReference w:type="even" r:id="rId16"/>
          <w:footerReference w:type="default" r:id="rId17"/>
          <w:headerReference w:type="first" r:id="rId18"/>
          <w:footerReference w:type="first" r:id="rId19"/>
          <w:pgSz w:w="11911" w:h="16841"/>
          <w:pgMar w:top="1469" w:right="1423" w:bottom="1705" w:left="1340" w:header="480" w:footer="479" w:gutter="0"/>
          <w:cols w:space="720"/>
        </w:sectPr>
      </w:pPr>
    </w:p>
    <w:p w14:paraId="1BC32B1D" w14:textId="77777777" w:rsidR="004B59AA" w:rsidRDefault="004B59AA" w:rsidP="004B59AA">
      <w:pPr>
        <w:numPr>
          <w:ilvl w:val="0"/>
          <w:numId w:val="8"/>
        </w:numPr>
        <w:ind w:hanging="142"/>
      </w:pPr>
      <w:r>
        <w:lastRenderedPageBreak/>
        <w:t xml:space="preserve">Take part in anti-bullying week each year.  </w:t>
      </w:r>
    </w:p>
    <w:p w14:paraId="2959B547" w14:textId="77777777" w:rsidR="004B59AA" w:rsidRDefault="004B59AA" w:rsidP="004B59AA">
      <w:pPr>
        <w:spacing w:after="6" w:line="259" w:lineRule="auto"/>
        <w:ind w:left="0" w:firstLine="0"/>
        <w:jc w:val="left"/>
      </w:pPr>
      <w:r>
        <w:rPr>
          <w:sz w:val="20"/>
        </w:rPr>
        <w:t xml:space="preserve"> </w:t>
      </w:r>
      <w:r>
        <w:t xml:space="preserve"> </w:t>
      </w:r>
    </w:p>
    <w:p w14:paraId="718C320B" w14:textId="77777777" w:rsidR="004B59AA" w:rsidRDefault="004B59AA" w:rsidP="004B59AA">
      <w:pPr>
        <w:numPr>
          <w:ilvl w:val="0"/>
          <w:numId w:val="8"/>
        </w:numPr>
        <w:spacing w:after="204"/>
        <w:ind w:hanging="142"/>
      </w:pPr>
      <w:r>
        <w:t xml:space="preserve">Challenge all practice that does not uphold the values of tolerance, non-discrimination and respect towards others.  </w:t>
      </w:r>
    </w:p>
    <w:p w14:paraId="2A68B440" w14:textId="77777777" w:rsidR="004B59AA" w:rsidRDefault="004B59AA" w:rsidP="004B59AA">
      <w:pPr>
        <w:numPr>
          <w:ilvl w:val="0"/>
          <w:numId w:val="8"/>
        </w:numPr>
        <w:spacing w:after="211"/>
        <w:ind w:hanging="142"/>
      </w:pPr>
      <w:r>
        <w:t xml:space="preserve">Celebrate success and achievements in school, including behaviour, to promote and build a positive school environment.  </w:t>
      </w:r>
    </w:p>
    <w:p w14:paraId="0DD7D697" w14:textId="77777777" w:rsidR="004B59AA" w:rsidRDefault="004B59AA" w:rsidP="004B59AA">
      <w:pPr>
        <w:numPr>
          <w:ilvl w:val="0"/>
          <w:numId w:val="8"/>
        </w:numPr>
        <w:spacing w:after="216"/>
        <w:ind w:hanging="142"/>
      </w:pPr>
      <w:r>
        <w:t xml:space="preserve">Create a supportive and safe classroom environment rooted in respect and care to enable children to have the confidence to talk about their experiences to their class teacher.  </w:t>
      </w:r>
    </w:p>
    <w:p w14:paraId="2C502271" w14:textId="77777777" w:rsidR="004B59AA" w:rsidRDefault="004B59AA" w:rsidP="004B59AA">
      <w:pPr>
        <w:numPr>
          <w:ilvl w:val="0"/>
          <w:numId w:val="8"/>
        </w:numPr>
        <w:ind w:hanging="142"/>
      </w:pPr>
      <w:r>
        <w:t xml:space="preserve">Train staff to respond to all incidents and reports of bullying in line with the policy.  </w:t>
      </w:r>
    </w:p>
    <w:p w14:paraId="19461CC0" w14:textId="77777777" w:rsidR="004B59AA" w:rsidRDefault="004B59AA" w:rsidP="004B59AA">
      <w:pPr>
        <w:spacing w:after="6" w:line="259" w:lineRule="auto"/>
        <w:ind w:left="0" w:firstLine="0"/>
        <w:jc w:val="left"/>
      </w:pPr>
      <w:r>
        <w:rPr>
          <w:sz w:val="20"/>
        </w:rPr>
        <w:t xml:space="preserve"> </w:t>
      </w:r>
      <w:r>
        <w:t xml:space="preserve"> </w:t>
      </w:r>
    </w:p>
    <w:p w14:paraId="31C9A11B" w14:textId="77777777" w:rsidR="004B59AA" w:rsidRDefault="004B59AA" w:rsidP="004B59AA">
      <w:pPr>
        <w:numPr>
          <w:ilvl w:val="0"/>
          <w:numId w:val="8"/>
        </w:numPr>
        <w:spacing w:after="322"/>
        <w:ind w:hanging="142"/>
      </w:pPr>
      <w:r>
        <w:t xml:space="preserve">Senior Leadership team to gather and analyse data termly, with regards to bullying incidents to monitor and review practise and strategies moving forward.  </w:t>
      </w:r>
    </w:p>
    <w:p w14:paraId="1F365ADB" w14:textId="77777777" w:rsidR="004B59AA" w:rsidRDefault="004B59AA" w:rsidP="004B59AA">
      <w:pPr>
        <w:pStyle w:val="Heading1"/>
        <w:ind w:left="81"/>
      </w:pPr>
      <w:r>
        <w:t xml:space="preserve">7. Dealing with Incidents  </w:t>
      </w:r>
    </w:p>
    <w:p w14:paraId="0348596E" w14:textId="77777777" w:rsidR="004B59AA" w:rsidRDefault="004B59AA" w:rsidP="004B59AA">
      <w:pPr>
        <w:ind w:left="81"/>
      </w:pPr>
      <w:r>
        <w:t xml:space="preserve">The following steps may be taken when dealing with incidents:  </w:t>
      </w:r>
    </w:p>
    <w:p w14:paraId="099B8A96" w14:textId="77777777" w:rsidR="004B59AA" w:rsidRDefault="004B59AA" w:rsidP="004B59AA">
      <w:pPr>
        <w:spacing w:after="6" w:line="259" w:lineRule="auto"/>
        <w:ind w:left="0" w:firstLine="0"/>
        <w:jc w:val="left"/>
      </w:pPr>
      <w:r>
        <w:rPr>
          <w:sz w:val="20"/>
        </w:rPr>
        <w:t xml:space="preserve"> </w:t>
      </w:r>
      <w:r>
        <w:t xml:space="preserve"> </w:t>
      </w:r>
    </w:p>
    <w:p w14:paraId="2F2043C2" w14:textId="77777777" w:rsidR="004B59AA" w:rsidRDefault="004B59AA" w:rsidP="004B59AA">
      <w:pPr>
        <w:numPr>
          <w:ilvl w:val="0"/>
          <w:numId w:val="9"/>
        </w:numPr>
        <w:ind w:hanging="142"/>
      </w:pPr>
      <w:r>
        <w:t xml:space="preserve">If bullying is suspected or reported, the incident will be dealt with immediately by the member of staff who has been approached.  </w:t>
      </w:r>
    </w:p>
    <w:p w14:paraId="03D43AD8" w14:textId="77777777" w:rsidR="004B59AA" w:rsidRDefault="004B59AA" w:rsidP="004B59AA">
      <w:pPr>
        <w:numPr>
          <w:ilvl w:val="0"/>
          <w:numId w:val="9"/>
        </w:numPr>
        <w:spacing w:after="211"/>
        <w:ind w:hanging="142"/>
      </w:pPr>
      <w:r>
        <w:t>A clear and precise account of the incident will be recorded on a Safeguarding concern form from the office.</w:t>
      </w:r>
    </w:p>
    <w:p w14:paraId="7FE21EBC" w14:textId="77777777" w:rsidR="004B59AA" w:rsidRDefault="004B59AA" w:rsidP="004B59AA">
      <w:pPr>
        <w:numPr>
          <w:ilvl w:val="0"/>
          <w:numId w:val="9"/>
        </w:numPr>
        <w:spacing w:after="209"/>
        <w:ind w:hanging="142"/>
      </w:pPr>
      <w:r>
        <w:t xml:space="preserve">Teachers will investigate the concern through observations and discussions with the children involved.  </w:t>
      </w:r>
    </w:p>
    <w:p w14:paraId="20C20594" w14:textId="77777777" w:rsidR="004B59AA" w:rsidRDefault="004B59AA" w:rsidP="004B59AA">
      <w:pPr>
        <w:numPr>
          <w:ilvl w:val="0"/>
          <w:numId w:val="9"/>
        </w:numPr>
        <w:spacing w:after="213"/>
        <w:ind w:hanging="142"/>
      </w:pPr>
      <w:r>
        <w:t xml:space="preserve">When responding to cyberbullying concerns, the school will take all available steps to identify the perpetrator, including looking at the school systems, identifying and interviewing possible witnesses, and contacting the service provider and the police, if necessary. The police will need to be involved to enable the service provider to look into the data of another user.  </w:t>
      </w:r>
    </w:p>
    <w:p w14:paraId="4E5CB098" w14:textId="77777777" w:rsidR="004B59AA" w:rsidRDefault="004B59AA" w:rsidP="004B59AA">
      <w:pPr>
        <w:numPr>
          <w:ilvl w:val="0"/>
          <w:numId w:val="9"/>
        </w:numPr>
        <w:spacing w:after="214"/>
        <w:ind w:hanging="142"/>
      </w:pPr>
      <w:r>
        <w:t xml:space="preserve">Where the bullying takes place outside of the school site then the school will ensure that the concern is investigated, and that appropriate action is taken in accordance with the school's behaviour policy.  </w:t>
      </w:r>
    </w:p>
    <w:p w14:paraId="54EF890A" w14:textId="77777777" w:rsidR="004B59AA" w:rsidRDefault="004B59AA" w:rsidP="004B59AA">
      <w:pPr>
        <w:numPr>
          <w:ilvl w:val="0"/>
          <w:numId w:val="9"/>
        </w:numPr>
        <w:ind w:hanging="142"/>
      </w:pPr>
      <w:r>
        <w:t xml:space="preserve">Parents/carers will be kept informed and updated on the actions taken and their impact.  </w:t>
      </w:r>
    </w:p>
    <w:p w14:paraId="04692BF6" w14:textId="77777777" w:rsidR="004B59AA" w:rsidRDefault="004B59AA" w:rsidP="004B59AA">
      <w:pPr>
        <w:spacing w:after="6" w:line="259" w:lineRule="auto"/>
        <w:ind w:left="0" w:firstLine="0"/>
        <w:jc w:val="left"/>
      </w:pPr>
      <w:r>
        <w:rPr>
          <w:sz w:val="20"/>
        </w:rPr>
        <w:t xml:space="preserve"> </w:t>
      </w:r>
      <w:r>
        <w:t xml:space="preserve"> </w:t>
      </w:r>
    </w:p>
    <w:p w14:paraId="51C84259" w14:textId="77777777" w:rsidR="004B59AA" w:rsidRDefault="004B59AA" w:rsidP="004B59AA">
      <w:pPr>
        <w:numPr>
          <w:ilvl w:val="0"/>
          <w:numId w:val="9"/>
        </w:numPr>
        <w:spacing w:after="214"/>
        <w:ind w:hanging="142"/>
      </w:pPr>
      <w:r>
        <w:t xml:space="preserve">Wraparound Care staff (such as 623 club and school based after school clubs) will be informed and involved in the positive approaches to addressing bullying.  </w:t>
      </w:r>
    </w:p>
    <w:p w14:paraId="0AA64333" w14:textId="77777777" w:rsidR="004B59AA" w:rsidRDefault="004B59AA" w:rsidP="004B59AA">
      <w:pPr>
        <w:numPr>
          <w:ilvl w:val="0"/>
          <w:numId w:val="9"/>
        </w:numPr>
        <w:ind w:hanging="142"/>
      </w:pPr>
      <w:r>
        <w:t xml:space="preserve">Sanctions will be used as appropriate and in consultation with all parties concerned.  </w:t>
      </w:r>
    </w:p>
    <w:p w14:paraId="276CC077" w14:textId="77777777" w:rsidR="004B59AA" w:rsidRDefault="004B59AA" w:rsidP="004B59AA">
      <w:pPr>
        <w:spacing w:after="4" w:line="259" w:lineRule="auto"/>
        <w:ind w:left="0" w:firstLine="0"/>
        <w:jc w:val="left"/>
      </w:pPr>
      <w:r>
        <w:rPr>
          <w:sz w:val="20"/>
        </w:rPr>
        <w:t xml:space="preserve"> </w:t>
      </w:r>
      <w:r>
        <w:t xml:space="preserve"> </w:t>
      </w:r>
    </w:p>
    <w:p w14:paraId="12204CE8" w14:textId="77777777" w:rsidR="004B59AA" w:rsidRDefault="004B59AA" w:rsidP="004B59AA">
      <w:pPr>
        <w:numPr>
          <w:ilvl w:val="0"/>
          <w:numId w:val="9"/>
        </w:numPr>
        <w:ind w:hanging="142"/>
      </w:pPr>
      <w:r>
        <w:t xml:space="preserve">If necessary and appropriate, the police or other local services will be consulted.  </w:t>
      </w:r>
    </w:p>
    <w:p w14:paraId="7C33122E" w14:textId="77777777" w:rsidR="004B59AA" w:rsidRDefault="004B59AA" w:rsidP="004B59AA">
      <w:pPr>
        <w:spacing w:after="0" w:line="259" w:lineRule="auto"/>
        <w:ind w:left="0" w:firstLine="0"/>
        <w:jc w:val="left"/>
      </w:pPr>
      <w:r>
        <w:rPr>
          <w:sz w:val="20"/>
        </w:rPr>
        <w:t xml:space="preserve"> </w:t>
      </w:r>
      <w:r>
        <w:t xml:space="preserve"> </w:t>
      </w:r>
    </w:p>
    <w:p w14:paraId="4E4D6DDD" w14:textId="77777777" w:rsidR="004B59AA" w:rsidRDefault="004B59AA" w:rsidP="004B59AA">
      <w:pPr>
        <w:pStyle w:val="Heading1"/>
        <w:ind w:left="81"/>
      </w:pPr>
      <w:r>
        <w:lastRenderedPageBreak/>
        <w:t xml:space="preserve">8. Supporting Pupils  </w:t>
      </w:r>
    </w:p>
    <w:p w14:paraId="0B7C9A92" w14:textId="77777777" w:rsidR="004B59AA" w:rsidRDefault="004B59AA" w:rsidP="004B59AA">
      <w:pPr>
        <w:ind w:left="81"/>
      </w:pPr>
      <w:r>
        <w:t xml:space="preserve">Pupils who have been bullied will be supported by:  </w:t>
      </w:r>
    </w:p>
    <w:p w14:paraId="46427A00" w14:textId="77777777" w:rsidR="004B59AA" w:rsidRDefault="004B59AA" w:rsidP="004B59AA">
      <w:pPr>
        <w:spacing w:after="6" w:line="259" w:lineRule="auto"/>
        <w:ind w:left="0" w:firstLine="0"/>
        <w:jc w:val="left"/>
      </w:pPr>
      <w:r>
        <w:rPr>
          <w:sz w:val="20"/>
        </w:rPr>
        <w:t xml:space="preserve"> </w:t>
      </w:r>
      <w:r>
        <w:t xml:space="preserve"> </w:t>
      </w:r>
    </w:p>
    <w:p w14:paraId="7F4F3D38" w14:textId="77777777" w:rsidR="004B59AA" w:rsidRDefault="004B59AA" w:rsidP="004B59AA">
      <w:pPr>
        <w:numPr>
          <w:ilvl w:val="0"/>
          <w:numId w:val="10"/>
        </w:numPr>
        <w:spacing w:after="209"/>
        <w:ind w:hanging="142"/>
      </w:pPr>
      <w:r>
        <w:t xml:space="preserve">Offering an immediate opportunity to discuss the experience with their teacher or a member of staff of their choice.  </w:t>
      </w:r>
    </w:p>
    <w:p w14:paraId="1DEC8AC7" w14:textId="77777777" w:rsidR="004B59AA" w:rsidRDefault="004B59AA" w:rsidP="004B59AA">
      <w:pPr>
        <w:numPr>
          <w:ilvl w:val="0"/>
          <w:numId w:val="10"/>
        </w:numPr>
        <w:spacing w:after="214"/>
        <w:ind w:hanging="142"/>
      </w:pPr>
      <w:r>
        <w:t xml:space="preserve">Being advised to keep a record of the bullying as evidence and discuss how to respond to concerns and build resilience as appropriate.  </w:t>
      </w:r>
    </w:p>
    <w:p w14:paraId="1694AA78" w14:textId="77777777" w:rsidR="004B59AA" w:rsidRDefault="004B59AA" w:rsidP="004B59AA">
      <w:pPr>
        <w:numPr>
          <w:ilvl w:val="0"/>
          <w:numId w:val="10"/>
        </w:numPr>
        <w:ind w:hanging="142"/>
      </w:pPr>
      <w:r>
        <w:t xml:space="preserve">Reassuring the pupil and providing continuous support.  </w:t>
      </w:r>
    </w:p>
    <w:p w14:paraId="605C7D95" w14:textId="77777777" w:rsidR="004B59AA" w:rsidRDefault="004B59AA" w:rsidP="004B59AA">
      <w:pPr>
        <w:spacing w:after="6" w:line="259" w:lineRule="auto"/>
        <w:ind w:left="0" w:firstLine="0"/>
        <w:jc w:val="left"/>
      </w:pPr>
      <w:r>
        <w:rPr>
          <w:sz w:val="20"/>
        </w:rPr>
        <w:t xml:space="preserve"> </w:t>
      </w:r>
      <w:r>
        <w:t xml:space="preserve"> </w:t>
      </w:r>
    </w:p>
    <w:p w14:paraId="574A9B9D" w14:textId="77777777" w:rsidR="004B59AA" w:rsidRDefault="004B59AA" w:rsidP="004B59AA">
      <w:pPr>
        <w:numPr>
          <w:ilvl w:val="0"/>
          <w:numId w:val="10"/>
        </w:numPr>
        <w:ind w:hanging="142"/>
      </w:pPr>
      <w:r>
        <w:t xml:space="preserve">Restoring self-esteem and confidence.  </w:t>
      </w:r>
    </w:p>
    <w:p w14:paraId="6440B1BF" w14:textId="77777777" w:rsidR="004B59AA" w:rsidRDefault="004B59AA" w:rsidP="004B59AA">
      <w:pPr>
        <w:spacing w:after="7" w:line="259" w:lineRule="auto"/>
        <w:ind w:left="0" w:firstLine="0"/>
        <w:jc w:val="left"/>
      </w:pPr>
      <w:r>
        <w:rPr>
          <w:sz w:val="20"/>
        </w:rPr>
        <w:t xml:space="preserve"> </w:t>
      </w:r>
      <w:r>
        <w:t xml:space="preserve"> </w:t>
      </w:r>
    </w:p>
    <w:p w14:paraId="20EFD2D1" w14:textId="77777777" w:rsidR="004B59AA" w:rsidRDefault="004B59AA" w:rsidP="004B59AA">
      <w:pPr>
        <w:numPr>
          <w:ilvl w:val="0"/>
          <w:numId w:val="10"/>
        </w:numPr>
        <w:spacing w:after="216"/>
        <w:ind w:hanging="142"/>
      </w:pPr>
      <w:r>
        <w:t xml:space="preserve">Working with the wider community and local/national organisations to provide further or specialist advice and guidance. Pupils who have bullied will be helped by:  </w:t>
      </w:r>
    </w:p>
    <w:p w14:paraId="2B775B04" w14:textId="77777777" w:rsidR="004B59AA" w:rsidRDefault="004B59AA" w:rsidP="004B59AA">
      <w:pPr>
        <w:numPr>
          <w:ilvl w:val="0"/>
          <w:numId w:val="10"/>
        </w:numPr>
        <w:ind w:hanging="142"/>
      </w:pPr>
      <w:r>
        <w:t xml:space="preserve">Discussing what happened and establishing the concern and the need to change  </w:t>
      </w:r>
    </w:p>
    <w:p w14:paraId="1CEB800C" w14:textId="77777777" w:rsidR="004B59AA" w:rsidRDefault="004B59AA" w:rsidP="004B59AA">
      <w:pPr>
        <w:spacing w:after="6" w:line="259" w:lineRule="auto"/>
        <w:ind w:left="0" w:firstLine="0"/>
        <w:jc w:val="left"/>
      </w:pPr>
      <w:r>
        <w:rPr>
          <w:sz w:val="20"/>
        </w:rPr>
        <w:t xml:space="preserve"> </w:t>
      </w:r>
      <w:r>
        <w:t xml:space="preserve"> </w:t>
      </w:r>
    </w:p>
    <w:p w14:paraId="119C0CCD" w14:textId="77777777" w:rsidR="004B59AA" w:rsidRDefault="004B59AA" w:rsidP="004B59AA">
      <w:pPr>
        <w:numPr>
          <w:ilvl w:val="0"/>
          <w:numId w:val="10"/>
        </w:numPr>
        <w:ind w:hanging="142"/>
      </w:pPr>
      <w:r>
        <w:t xml:space="preserve">Informing parents/carers to help change the attitude and behaviour of the child  </w:t>
      </w:r>
    </w:p>
    <w:p w14:paraId="2AA3D00B" w14:textId="77777777" w:rsidR="004B59AA" w:rsidRDefault="004B59AA" w:rsidP="004B59AA">
      <w:pPr>
        <w:spacing w:after="6" w:line="259" w:lineRule="auto"/>
        <w:ind w:left="0" w:firstLine="0"/>
        <w:jc w:val="left"/>
      </w:pPr>
      <w:r>
        <w:rPr>
          <w:sz w:val="20"/>
        </w:rPr>
        <w:t xml:space="preserve"> </w:t>
      </w:r>
      <w:r>
        <w:t xml:space="preserve"> </w:t>
      </w:r>
    </w:p>
    <w:p w14:paraId="6970F8FB" w14:textId="77777777" w:rsidR="004B59AA" w:rsidRDefault="004B59AA" w:rsidP="004B59AA">
      <w:pPr>
        <w:numPr>
          <w:ilvl w:val="0"/>
          <w:numId w:val="10"/>
        </w:numPr>
        <w:ind w:hanging="142"/>
      </w:pPr>
      <w:r>
        <w:t xml:space="preserve">Providing appropriate education and support  </w:t>
      </w:r>
    </w:p>
    <w:p w14:paraId="2E0C9DDC" w14:textId="77777777" w:rsidR="004B59AA" w:rsidRDefault="004B59AA" w:rsidP="004B59AA">
      <w:pPr>
        <w:spacing w:after="6" w:line="259" w:lineRule="auto"/>
        <w:ind w:left="0" w:firstLine="0"/>
        <w:jc w:val="left"/>
      </w:pPr>
      <w:r>
        <w:rPr>
          <w:sz w:val="20"/>
        </w:rPr>
        <w:t xml:space="preserve"> </w:t>
      </w:r>
      <w:r>
        <w:t xml:space="preserve"> </w:t>
      </w:r>
    </w:p>
    <w:p w14:paraId="3510D13F" w14:textId="77777777" w:rsidR="004B59AA" w:rsidRDefault="004B59AA" w:rsidP="004B59AA">
      <w:pPr>
        <w:numPr>
          <w:ilvl w:val="0"/>
          <w:numId w:val="10"/>
        </w:numPr>
        <w:ind w:hanging="142"/>
      </w:pPr>
      <w:r>
        <w:t xml:space="preserve">If online, requesting content be removed and reporting account/content to service provider  </w:t>
      </w:r>
    </w:p>
    <w:p w14:paraId="61382CEF" w14:textId="77777777" w:rsidR="004B59AA" w:rsidRDefault="004B59AA" w:rsidP="004B59AA">
      <w:pPr>
        <w:spacing w:after="6" w:line="259" w:lineRule="auto"/>
        <w:ind w:left="0" w:firstLine="0"/>
        <w:jc w:val="left"/>
      </w:pPr>
      <w:r>
        <w:rPr>
          <w:sz w:val="20"/>
        </w:rPr>
        <w:t xml:space="preserve"> </w:t>
      </w:r>
      <w:r>
        <w:t xml:space="preserve"> </w:t>
      </w:r>
    </w:p>
    <w:p w14:paraId="4320BEDD" w14:textId="77777777" w:rsidR="004B59AA" w:rsidRDefault="004B59AA" w:rsidP="004B59AA">
      <w:pPr>
        <w:numPr>
          <w:ilvl w:val="0"/>
          <w:numId w:val="10"/>
        </w:numPr>
        <w:ind w:hanging="142"/>
      </w:pPr>
      <w:r>
        <w:t xml:space="preserve">Sanctioning in line with our behaviour policy.  </w:t>
      </w:r>
    </w:p>
    <w:p w14:paraId="5A470FA8" w14:textId="77777777" w:rsidR="004B59AA" w:rsidRDefault="004B59AA" w:rsidP="004B59AA">
      <w:pPr>
        <w:numPr>
          <w:ilvl w:val="0"/>
          <w:numId w:val="10"/>
        </w:numPr>
        <w:ind w:hanging="142"/>
      </w:pPr>
      <w:r>
        <w:t xml:space="preserve">Speaking with police or local services.  </w:t>
      </w:r>
    </w:p>
    <w:p w14:paraId="73308508" w14:textId="77777777" w:rsidR="004B59AA" w:rsidRDefault="004B59AA" w:rsidP="004B59AA">
      <w:pPr>
        <w:spacing w:after="44" w:line="259" w:lineRule="auto"/>
        <w:ind w:left="0" w:firstLine="0"/>
        <w:jc w:val="left"/>
      </w:pPr>
      <w:r>
        <w:rPr>
          <w:sz w:val="20"/>
        </w:rPr>
        <w:t xml:space="preserve"> </w:t>
      </w:r>
      <w:r>
        <w:t xml:space="preserve"> </w:t>
      </w:r>
    </w:p>
    <w:p w14:paraId="276C7E6A" w14:textId="77777777" w:rsidR="004B59AA" w:rsidRDefault="004B59AA" w:rsidP="004B59AA">
      <w:pPr>
        <w:pStyle w:val="Heading2"/>
        <w:spacing w:after="3"/>
        <w:ind w:left="111"/>
      </w:pPr>
      <w:r>
        <w:rPr>
          <w:sz w:val="22"/>
        </w:rPr>
        <w:t xml:space="preserve">Supporting Adults </w:t>
      </w:r>
      <w:r>
        <w:t xml:space="preserve"> </w:t>
      </w:r>
    </w:p>
    <w:p w14:paraId="083A81C0" w14:textId="77777777" w:rsidR="004B59AA" w:rsidRDefault="004B59AA" w:rsidP="004B59AA">
      <w:pPr>
        <w:spacing w:after="4" w:line="259" w:lineRule="auto"/>
        <w:ind w:left="0" w:firstLine="0"/>
        <w:jc w:val="left"/>
      </w:pPr>
      <w:r>
        <w:rPr>
          <w:b/>
          <w:sz w:val="20"/>
        </w:rPr>
        <w:t xml:space="preserve"> </w:t>
      </w:r>
      <w:r>
        <w:t xml:space="preserve"> </w:t>
      </w:r>
    </w:p>
    <w:p w14:paraId="4790630A" w14:textId="77777777" w:rsidR="004B59AA" w:rsidRDefault="004B59AA" w:rsidP="004B59AA">
      <w:pPr>
        <w:ind w:left="81"/>
      </w:pPr>
      <w:r>
        <w:t xml:space="preserve">Adults (staff and parents) who have been bullied or affected will be supported by:  </w:t>
      </w:r>
    </w:p>
    <w:p w14:paraId="09344AA2" w14:textId="77777777" w:rsidR="004B59AA" w:rsidRDefault="004B59AA" w:rsidP="004B59AA">
      <w:pPr>
        <w:spacing w:after="6" w:line="259" w:lineRule="auto"/>
        <w:ind w:left="0" w:firstLine="0"/>
        <w:jc w:val="left"/>
      </w:pPr>
      <w:r>
        <w:rPr>
          <w:sz w:val="20"/>
        </w:rPr>
        <w:t xml:space="preserve"> </w:t>
      </w:r>
      <w:r>
        <w:t xml:space="preserve"> </w:t>
      </w:r>
    </w:p>
    <w:p w14:paraId="361FCDB8" w14:textId="77777777" w:rsidR="004B59AA" w:rsidRDefault="004B59AA" w:rsidP="004B59AA">
      <w:pPr>
        <w:numPr>
          <w:ilvl w:val="0"/>
          <w:numId w:val="11"/>
        </w:numPr>
        <w:spacing w:after="209"/>
        <w:ind w:hanging="142"/>
      </w:pPr>
      <w:r>
        <w:t xml:space="preserve">Offering an immediate opportunity to discuss the concern with the designed lead and/or a senior member of staff/headteacher  </w:t>
      </w:r>
    </w:p>
    <w:p w14:paraId="7D23CD67" w14:textId="77777777" w:rsidR="004B59AA" w:rsidRDefault="004B59AA" w:rsidP="004B59AA">
      <w:pPr>
        <w:numPr>
          <w:ilvl w:val="0"/>
          <w:numId w:val="11"/>
        </w:numPr>
        <w:spacing w:after="207"/>
        <w:ind w:hanging="142"/>
      </w:pPr>
      <w:r>
        <w:t xml:space="preserve">Being advised to keep a record of the bullying as evidence and discuss how to respond to concerns and build resilience as appropriate.  </w:t>
      </w:r>
    </w:p>
    <w:p w14:paraId="618BE625" w14:textId="77777777" w:rsidR="004B59AA" w:rsidRDefault="004B59AA" w:rsidP="004B59AA">
      <w:pPr>
        <w:numPr>
          <w:ilvl w:val="0"/>
          <w:numId w:val="11"/>
        </w:numPr>
        <w:spacing w:after="209"/>
        <w:ind w:hanging="142"/>
      </w:pPr>
      <w:r>
        <w:t xml:space="preserve">Where the bullying takes place outside of the school site then the school will ensure that the concern is investigated and that appropriate action is taken in accordance with the schools’ behaviour and discipline policy.  </w:t>
      </w:r>
    </w:p>
    <w:p w14:paraId="4F0911DA" w14:textId="77777777" w:rsidR="004B59AA" w:rsidRDefault="004B59AA" w:rsidP="004B59AA">
      <w:pPr>
        <w:numPr>
          <w:ilvl w:val="0"/>
          <w:numId w:val="11"/>
        </w:numPr>
        <w:ind w:hanging="142"/>
      </w:pPr>
      <w:r>
        <w:t xml:space="preserve">Reassuring and offering appropriate support.  </w:t>
      </w:r>
    </w:p>
    <w:p w14:paraId="29FEAE11" w14:textId="77777777" w:rsidR="004B59AA" w:rsidRDefault="004B59AA" w:rsidP="004B59AA">
      <w:pPr>
        <w:spacing w:after="6" w:line="259" w:lineRule="auto"/>
        <w:ind w:left="0" w:firstLine="0"/>
        <w:jc w:val="left"/>
      </w:pPr>
      <w:r>
        <w:rPr>
          <w:sz w:val="20"/>
        </w:rPr>
        <w:t xml:space="preserve"> </w:t>
      </w:r>
      <w:r>
        <w:t xml:space="preserve"> </w:t>
      </w:r>
    </w:p>
    <w:p w14:paraId="2A687BCC" w14:textId="77777777" w:rsidR="004B59AA" w:rsidRDefault="004B59AA" w:rsidP="004B59AA">
      <w:pPr>
        <w:numPr>
          <w:ilvl w:val="0"/>
          <w:numId w:val="11"/>
        </w:numPr>
        <w:spacing w:after="214"/>
        <w:ind w:hanging="142"/>
      </w:pPr>
      <w:r>
        <w:t xml:space="preserve">Working with the wider community and local/national organisations to provide further or specialist advice and guidance.  </w:t>
      </w:r>
    </w:p>
    <w:p w14:paraId="05620EBD" w14:textId="77777777" w:rsidR="004B59AA" w:rsidRDefault="004B59AA" w:rsidP="004B59AA">
      <w:pPr>
        <w:ind w:left="81"/>
      </w:pPr>
      <w:r>
        <w:t xml:space="preserve">Adults (staff and parents) who have bullied will be helped by:  </w:t>
      </w:r>
    </w:p>
    <w:p w14:paraId="1DDC2308" w14:textId="77777777" w:rsidR="004B59AA" w:rsidRDefault="004B59AA" w:rsidP="004B59AA">
      <w:pPr>
        <w:spacing w:after="4" w:line="259" w:lineRule="auto"/>
        <w:ind w:left="0" w:firstLine="0"/>
        <w:jc w:val="left"/>
      </w:pPr>
      <w:r>
        <w:rPr>
          <w:sz w:val="20"/>
        </w:rPr>
        <w:lastRenderedPageBreak/>
        <w:t xml:space="preserve"> </w:t>
      </w:r>
      <w:r>
        <w:t xml:space="preserve"> </w:t>
      </w:r>
    </w:p>
    <w:p w14:paraId="2138B07E" w14:textId="77777777" w:rsidR="004B59AA" w:rsidRDefault="004B59AA" w:rsidP="004B59AA">
      <w:pPr>
        <w:numPr>
          <w:ilvl w:val="0"/>
          <w:numId w:val="11"/>
        </w:numPr>
        <w:ind w:hanging="142"/>
      </w:pPr>
      <w:r>
        <w:t xml:space="preserve">Discussing what happened with a senior member of staff and establishing the concern.  </w:t>
      </w:r>
    </w:p>
    <w:p w14:paraId="16D7894C" w14:textId="77777777" w:rsidR="004B59AA" w:rsidRDefault="004B59AA" w:rsidP="004B59AA">
      <w:pPr>
        <w:spacing w:after="0" w:line="259" w:lineRule="auto"/>
        <w:ind w:left="0" w:firstLine="0"/>
        <w:jc w:val="left"/>
      </w:pPr>
      <w:r>
        <w:rPr>
          <w:sz w:val="20"/>
        </w:rPr>
        <w:t xml:space="preserve"> </w:t>
      </w:r>
      <w:r>
        <w:t xml:space="preserve"> </w:t>
      </w:r>
    </w:p>
    <w:p w14:paraId="65BAF2F0" w14:textId="77777777" w:rsidR="004B59AA" w:rsidRDefault="004B59AA" w:rsidP="004B59AA">
      <w:pPr>
        <w:numPr>
          <w:ilvl w:val="0"/>
          <w:numId w:val="11"/>
        </w:numPr>
        <w:ind w:hanging="142"/>
      </w:pPr>
      <w:r>
        <w:t xml:space="preserve">Clarifying the school’s official procedures for complaints or concerns.  </w:t>
      </w:r>
    </w:p>
    <w:p w14:paraId="5006C238" w14:textId="77777777" w:rsidR="004B59AA" w:rsidRDefault="004B59AA" w:rsidP="004B59AA">
      <w:pPr>
        <w:spacing w:after="6" w:line="259" w:lineRule="auto"/>
        <w:ind w:left="0" w:firstLine="0"/>
        <w:jc w:val="left"/>
      </w:pPr>
      <w:r>
        <w:rPr>
          <w:sz w:val="20"/>
        </w:rPr>
        <w:t xml:space="preserve"> </w:t>
      </w:r>
      <w:r>
        <w:t xml:space="preserve"> </w:t>
      </w:r>
    </w:p>
    <w:p w14:paraId="2E55C0CD" w14:textId="77777777" w:rsidR="004B59AA" w:rsidRDefault="004B59AA" w:rsidP="004B59AA">
      <w:pPr>
        <w:numPr>
          <w:ilvl w:val="0"/>
          <w:numId w:val="11"/>
        </w:numPr>
        <w:ind w:hanging="142"/>
      </w:pPr>
      <w:r>
        <w:t xml:space="preserve">If online, requesting content be removed and reporting account/content to service provider.  </w:t>
      </w:r>
    </w:p>
    <w:p w14:paraId="2AD245E0" w14:textId="77777777" w:rsidR="004B59AA" w:rsidRDefault="004B59AA" w:rsidP="004B59AA">
      <w:pPr>
        <w:spacing w:after="6" w:line="259" w:lineRule="auto"/>
        <w:ind w:left="0" w:firstLine="0"/>
        <w:jc w:val="left"/>
      </w:pPr>
      <w:r>
        <w:rPr>
          <w:sz w:val="20"/>
        </w:rPr>
        <w:t xml:space="preserve"> </w:t>
      </w:r>
      <w:r>
        <w:t xml:space="preserve"> </w:t>
      </w:r>
    </w:p>
    <w:p w14:paraId="5FCF6E33" w14:textId="77777777" w:rsidR="004B59AA" w:rsidRDefault="004B59AA" w:rsidP="004B59AA">
      <w:pPr>
        <w:numPr>
          <w:ilvl w:val="0"/>
          <w:numId w:val="11"/>
        </w:numPr>
        <w:ind w:hanging="142"/>
      </w:pPr>
      <w:r>
        <w:t xml:space="preserve">Instigating disciplinary, civil or legal action.  </w:t>
      </w:r>
    </w:p>
    <w:p w14:paraId="33C393D6" w14:textId="77777777" w:rsidR="004B59AA" w:rsidRDefault="004B59AA" w:rsidP="004B59AA">
      <w:pPr>
        <w:spacing w:after="110" w:line="259" w:lineRule="auto"/>
        <w:ind w:left="0" w:firstLine="0"/>
        <w:jc w:val="left"/>
      </w:pPr>
      <w:r>
        <w:rPr>
          <w:sz w:val="20"/>
        </w:rPr>
        <w:t xml:space="preserve"> </w:t>
      </w:r>
      <w:r>
        <w:t xml:space="preserve"> </w:t>
      </w:r>
    </w:p>
    <w:p w14:paraId="710B5580" w14:textId="77777777" w:rsidR="004B59AA" w:rsidRDefault="004B59AA" w:rsidP="004B59AA">
      <w:pPr>
        <w:pStyle w:val="Heading1"/>
        <w:ind w:left="81"/>
      </w:pPr>
      <w:r>
        <w:t xml:space="preserve">9. Involvement of Pupils  </w:t>
      </w:r>
    </w:p>
    <w:p w14:paraId="5ADC0AC1" w14:textId="77777777" w:rsidR="004B59AA" w:rsidRDefault="004B59AA" w:rsidP="004B59AA">
      <w:pPr>
        <w:ind w:left="81"/>
      </w:pPr>
      <w:r>
        <w:t xml:space="preserve">We will:  </w:t>
      </w:r>
    </w:p>
    <w:p w14:paraId="469586AC" w14:textId="77777777" w:rsidR="004B59AA" w:rsidRDefault="004B59AA" w:rsidP="004B59AA">
      <w:pPr>
        <w:spacing w:after="11" w:line="259" w:lineRule="auto"/>
        <w:ind w:left="0" w:firstLine="0"/>
        <w:jc w:val="left"/>
      </w:pPr>
      <w:r>
        <w:rPr>
          <w:sz w:val="20"/>
        </w:rPr>
        <w:t xml:space="preserve"> </w:t>
      </w:r>
      <w:r>
        <w:t xml:space="preserve"> </w:t>
      </w:r>
    </w:p>
    <w:p w14:paraId="715C5849" w14:textId="77777777" w:rsidR="004B59AA" w:rsidRDefault="004B59AA" w:rsidP="004B59AA">
      <w:pPr>
        <w:numPr>
          <w:ilvl w:val="0"/>
          <w:numId w:val="12"/>
        </w:numPr>
        <w:spacing w:after="207"/>
        <w:ind w:hanging="142"/>
      </w:pPr>
      <w:r>
        <w:t xml:space="preserve">Ask out school councils to regularly canvas children and young people’s views on the extent and nature of bullying.  </w:t>
      </w:r>
    </w:p>
    <w:p w14:paraId="7EB3E69F" w14:textId="77777777" w:rsidR="004B59AA" w:rsidRDefault="004B59AA" w:rsidP="004B59AA">
      <w:pPr>
        <w:numPr>
          <w:ilvl w:val="0"/>
          <w:numId w:val="12"/>
        </w:numPr>
        <w:spacing w:after="211"/>
        <w:ind w:hanging="142"/>
      </w:pPr>
      <w:r>
        <w:t xml:space="preserve">Ensure that all pupils know how to express worries and anxieties about bullying through PSHE lessons and worships.  </w:t>
      </w:r>
    </w:p>
    <w:p w14:paraId="56A35693" w14:textId="77777777" w:rsidR="004B59AA" w:rsidRDefault="004B59AA" w:rsidP="004B59AA">
      <w:pPr>
        <w:numPr>
          <w:ilvl w:val="0"/>
          <w:numId w:val="12"/>
        </w:numPr>
        <w:spacing w:after="209"/>
        <w:ind w:hanging="142"/>
      </w:pPr>
      <w:r>
        <w:t xml:space="preserve">Ensure that all pupils are aware of the range of sanctions which may be applied against those engaging in bullying.  </w:t>
      </w:r>
    </w:p>
    <w:p w14:paraId="533D2622" w14:textId="77777777" w:rsidR="004B59AA" w:rsidRDefault="004B59AA" w:rsidP="004B59AA">
      <w:pPr>
        <w:numPr>
          <w:ilvl w:val="0"/>
          <w:numId w:val="12"/>
        </w:numPr>
        <w:spacing w:after="216"/>
        <w:ind w:hanging="142"/>
      </w:pPr>
      <w:r>
        <w:t xml:space="preserve">Involve pupils in anti-bullying campaigns in schools and embedded messages in the wider school curriculum (Anti-bullying Week).  </w:t>
      </w:r>
    </w:p>
    <w:p w14:paraId="6BECD34C" w14:textId="77777777" w:rsidR="004B59AA" w:rsidRDefault="004B59AA" w:rsidP="004B59AA">
      <w:pPr>
        <w:numPr>
          <w:ilvl w:val="0"/>
          <w:numId w:val="12"/>
        </w:numPr>
        <w:ind w:hanging="142"/>
      </w:pPr>
      <w:r>
        <w:t xml:space="preserve">Publicise the details of help lines and websites.  </w:t>
      </w:r>
    </w:p>
    <w:p w14:paraId="7772E87E" w14:textId="77777777" w:rsidR="004B59AA" w:rsidRDefault="004B59AA" w:rsidP="004B59AA">
      <w:pPr>
        <w:spacing w:after="6" w:line="259" w:lineRule="auto"/>
        <w:ind w:left="0" w:firstLine="0"/>
        <w:jc w:val="left"/>
      </w:pPr>
      <w:r>
        <w:rPr>
          <w:sz w:val="20"/>
        </w:rPr>
        <w:t xml:space="preserve"> </w:t>
      </w:r>
      <w:r>
        <w:t xml:space="preserve"> </w:t>
      </w:r>
    </w:p>
    <w:p w14:paraId="0E4E1A8B" w14:textId="77777777" w:rsidR="004B59AA" w:rsidRDefault="004B59AA" w:rsidP="004B59AA">
      <w:pPr>
        <w:numPr>
          <w:ilvl w:val="0"/>
          <w:numId w:val="12"/>
        </w:numPr>
        <w:spacing w:after="322"/>
        <w:ind w:hanging="142"/>
      </w:pPr>
      <w:r>
        <w:t xml:space="preserve">Offer support to pupils who have been bullied and to those who are bullying in order to address the problems they have.  </w:t>
      </w:r>
    </w:p>
    <w:p w14:paraId="655D0835" w14:textId="77777777" w:rsidR="004B59AA" w:rsidRDefault="004B59AA" w:rsidP="004B59AA">
      <w:pPr>
        <w:pStyle w:val="Heading1"/>
        <w:ind w:left="81"/>
      </w:pPr>
      <w:r>
        <w:t xml:space="preserve">10. Liaison with Parents and Carers  </w:t>
      </w:r>
    </w:p>
    <w:p w14:paraId="3D10BE8F" w14:textId="77777777" w:rsidR="004B59AA" w:rsidRDefault="004B59AA" w:rsidP="004B59AA">
      <w:pPr>
        <w:ind w:left="81"/>
      </w:pPr>
      <w:r>
        <w:t xml:space="preserve">We will: </w:t>
      </w:r>
    </w:p>
    <w:p w14:paraId="466B3D9B" w14:textId="77777777" w:rsidR="004B59AA" w:rsidRDefault="004B59AA" w:rsidP="004B59AA">
      <w:pPr>
        <w:spacing w:after="6" w:line="259" w:lineRule="auto"/>
        <w:ind w:left="0" w:firstLine="0"/>
        <w:jc w:val="left"/>
      </w:pPr>
      <w:r>
        <w:rPr>
          <w:sz w:val="20"/>
        </w:rPr>
        <w:t xml:space="preserve"> </w:t>
      </w:r>
      <w:r>
        <w:t xml:space="preserve"> </w:t>
      </w:r>
    </w:p>
    <w:p w14:paraId="1B272BFE" w14:textId="77777777" w:rsidR="004B59AA" w:rsidRDefault="004B59AA" w:rsidP="004B59AA">
      <w:pPr>
        <w:numPr>
          <w:ilvl w:val="0"/>
          <w:numId w:val="13"/>
        </w:numPr>
        <w:spacing w:after="231"/>
        <w:ind w:left="433" w:hanging="362"/>
      </w:pPr>
      <w:r>
        <w:t xml:space="preserve">Make sure that key information (including policies and named points of contact) about bullying is available to parents/carers in a variety of formats.  </w:t>
      </w:r>
    </w:p>
    <w:p w14:paraId="48CF6A18" w14:textId="77777777" w:rsidR="004B59AA" w:rsidRDefault="004B59AA" w:rsidP="004B59AA">
      <w:pPr>
        <w:numPr>
          <w:ilvl w:val="0"/>
          <w:numId w:val="13"/>
        </w:numPr>
        <w:ind w:left="433" w:hanging="362"/>
      </w:pPr>
      <w:r>
        <w:t xml:space="preserve">Ensure that all parents/carers know who to contact if they are worried about bullying.  </w:t>
      </w:r>
    </w:p>
    <w:p w14:paraId="5825E4BF" w14:textId="77777777" w:rsidR="004B59AA" w:rsidRDefault="004B59AA" w:rsidP="004B59AA">
      <w:pPr>
        <w:spacing w:after="6" w:line="259" w:lineRule="auto"/>
        <w:ind w:left="0" w:firstLine="0"/>
        <w:jc w:val="left"/>
      </w:pPr>
      <w:r>
        <w:rPr>
          <w:sz w:val="20"/>
        </w:rPr>
        <w:t xml:space="preserve"> </w:t>
      </w:r>
      <w:r>
        <w:t xml:space="preserve"> </w:t>
      </w:r>
    </w:p>
    <w:p w14:paraId="40C55EE9" w14:textId="77777777" w:rsidR="004B59AA" w:rsidRDefault="004B59AA" w:rsidP="004B59AA">
      <w:pPr>
        <w:numPr>
          <w:ilvl w:val="0"/>
          <w:numId w:val="13"/>
        </w:numPr>
        <w:ind w:left="433" w:hanging="362"/>
      </w:pPr>
      <w:r>
        <w:t xml:space="preserve">Ensure all parents/carers know about our complaints procedure and how to use it effectively.  </w:t>
      </w:r>
    </w:p>
    <w:p w14:paraId="6ED6DD38" w14:textId="77777777" w:rsidR="004B59AA" w:rsidRDefault="004B59AA" w:rsidP="004B59AA">
      <w:pPr>
        <w:spacing w:after="26" w:line="259" w:lineRule="auto"/>
        <w:ind w:left="0" w:firstLine="0"/>
        <w:jc w:val="left"/>
      </w:pPr>
      <w:r>
        <w:rPr>
          <w:sz w:val="20"/>
        </w:rPr>
        <w:t xml:space="preserve"> </w:t>
      </w:r>
      <w:r>
        <w:t xml:space="preserve"> </w:t>
      </w:r>
    </w:p>
    <w:p w14:paraId="43F19F9C" w14:textId="77777777" w:rsidR="004B59AA" w:rsidRDefault="004B59AA" w:rsidP="004B59AA">
      <w:pPr>
        <w:numPr>
          <w:ilvl w:val="0"/>
          <w:numId w:val="13"/>
        </w:numPr>
        <w:ind w:left="433" w:hanging="362"/>
      </w:pPr>
      <w:r>
        <w:t xml:space="preserve">Ensure all parents/carers know where to access independent advice about bullying.  </w:t>
      </w:r>
    </w:p>
    <w:p w14:paraId="2784FDAA" w14:textId="77777777" w:rsidR="004B59AA" w:rsidRDefault="004B59AA" w:rsidP="004B59AA">
      <w:pPr>
        <w:spacing w:after="9" w:line="259" w:lineRule="auto"/>
        <w:ind w:left="0" w:firstLine="0"/>
        <w:jc w:val="left"/>
      </w:pPr>
      <w:r>
        <w:rPr>
          <w:sz w:val="20"/>
        </w:rPr>
        <w:t xml:space="preserve"> </w:t>
      </w:r>
      <w:r>
        <w:t xml:space="preserve"> </w:t>
      </w:r>
    </w:p>
    <w:p w14:paraId="34041C01" w14:textId="77777777" w:rsidR="004B59AA" w:rsidRDefault="004B59AA" w:rsidP="004B59AA">
      <w:pPr>
        <w:numPr>
          <w:ilvl w:val="0"/>
          <w:numId w:val="13"/>
        </w:numPr>
        <w:spacing w:after="209"/>
        <w:ind w:left="433" w:hanging="362"/>
      </w:pPr>
      <w:r>
        <w:t xml:space="preserve">Work with all parents/carers and the local community to address issues beyond the school gates that give rise to bullying.  </w:t>
      </w:r>
    </w:p>
    <w:p w14:paraId="1CB32383" w14:textId="77777777" w:rsidR="004B59AA" w:rsidRDefault="004B59AA" w:rsidP="004B59AA">
      <w:pPr>
        <w:numPr>
          <w:ilvl w:val="0"/>
          <w:numId w:val="13"/>
        </w:numPr>
        <w:spacing w:after="211"/>
        <w:ind w:left="433" w:hanging="362"/>
      </w:pPr>
      <w:r>
        <w:lastRenderedPageBreak/>
        <w:t xml:space="preserve">Ensure that parents work with the school to role model positive behaviour for pupils, both on and offline.  </w:t>
      </w:r>
    </w:p>
    <w:p w14:paraId="1F662791" w14:textId="77777777" w:rsidR="004B59AA" w:rsidRDefault="004B59AA" w:rsidP="004B59AA">
      <w:pPr>
        <w:ind w:left="81"/>
      </w:pPr>
      <w:r>
        <w:t xml:space="preserve">Staff will be aware of the potential factors that may indicate a pupil is likely to exhibit bullying behaviours, including, but not limited to, the following:  </w:t>
      </w:r>
    </w:p>
    <w:p w14:paraId="2D08AA63" w14:textId="77777777" w:rsidR="004B59AA" w:rsidRDefault="004B59AA" w:rsidP="004B59AA">
      <w:pPr>
        <w:numPr>
          <w:ilvl w:val="0"/>
          <w:numId w:val="13"/>
        </w:numPr>
        <w:ind w:left="433" w:hanging="362"/>
      </w:pPr>
      <w:r>
        <w:t xml:space="preserve">They have experienced mental health problems, which have led to them becoming more easily aggravated  </w:t>
      </w:r>
    </w:p>
    <w:p w14:paraId="407D6118" w14:textId="77777777" w:rsidR="004B59AA" w:rsidRDefault="004B59AA" w:rsidP="004B59AA">
      <w:pPr>
        <w:numPr>
          <w:ilvl w:val="0"/>
          <w:numId w:val="13"/>
        </w:numPr>
        <w:spacing w:after="40"/>
        <w:ind w:left="433" w:hanging="362"/>
      </w:pPr>
      <w:r>
        <w:t xml:space="preserve">They have been the victim of abuse  </w:t>
      </w:r>
    </w:p>
    <w:p w14:paraId="2502BA59" w14:textId="77777777" w:rsidR="004B59AA" w:rsidRDefault="004B59AA" w:rsidP="004B59AA">
      <w:pPr>
        <w:numPr>
          <w:ilvl w:val="0"/>
          <w:numId w:val="13"/>
        </w:numPr>
        <w:ind w:left="433" w:hanging="362"/>
      </w:pPr>
      <w:r>
        <w:t xml:space="preserve">Their academic performance has started to fall and they are showing signs of stress  </w:t>
      </w:r>
    </w:p>
    <w:p w14:paraId="74B3BFFF" w14:textId="77777777" w:rsidR="004B59AA" w:rsidRDefault="004B59AA" w:rsidP="004B59AA">
      <w:pPr>
        <w:spacing w:after="4" w:line="259" w:lineRule="auto"/>
        <w:ind w:left="0" w:firstLine="0"/>
        <w:jc w:val="left"/>
      </w:pPr>
      <w:r>
        <w:rPr>
          <w:sz w:val="20"/>
        </w:rPr>
        <w:t xml:space="preserve"> </w:t>
      </w:r>
      <w:r>
        <w:t xml:space="preserve"> </w:t>
      </w:r>
    </w:p>
    <w:p w14:paraId="2ED98768" w14:textId="77777777" w:rsidR="004B59AA" w:rsidRDefault="004B59AA" w:rsidP="004B59AA">
      <w:pPr>
        <w:spacing w:after="315"/>
        <w:ind w:left="81"/>
      </w:pPr>
      <w:r>
        <w:t xml:space="preserve">If staff become aware of any factors that could lead to bullying behaviours, they will notify the pupil’s teacher, who will investigate the matter and monitor the situation.  </w:t>
      </w:r>
    </w:p>
    <w:p w14:paraId="6A2C7EAA" w14:textId="77777777" w:rsidR="004B59AA" w:rsidRDefault="004B59AA" w:rsidP="004B59AA">
      <w:pPr>
        <w:pStyle w:val="Heading1"/>
        <w:ind w:left="81"/>
      </w:pPr>
      <w:r>
        <w:t xml:space="preserve">11. Staff principles  </w:t>
      </w:r>
    </w:p>
    <w:p w14:paraId="48043073" w14:textId="77777777" w:rsidR="004B59AA" w:rsidRDefault="004B59AA" w:rsidP="004B59AA">
      <w:pPr>
        <w:ind w:left="81"/>
      </w:pPr>
      <w:r>
        <w:t xml:space="preserve">The school will ensure that prevention is a prominent aspect of its anti-bullying vision.  </w:t>
      </w:r>
    </w:p>
    <w:p w14:paraId="63C38CCF" w14:textId="77777777" w:rsidR="004B59AA" w:rsidRDefault="004B59AA" w:rsidP="004B59AA">
      <w:pPr>
        <w:spacing w:after="4" w:line="259" w:lineRule="auto"/>
        <w:ind w:left="0" w:firstLine="0"/>
        <w:jc w:val="left"/>
      </w:pPr>
      <w:r>
        <w:rPr>
          <w:sz w:val="20"/>
        </w:rPr>
        <w:t xml:space="preserve"> </w:t>
      </w:r>
      <w:r>
        <w:t xml:space="preserve"> </w:t>
      </w:r>
    </w:p>
    <w:p w14:paraId="5FFDC3A7" w14:textId="77777777" w:rsidR="004B59AA" w:rsidRDefault="004B59AA" w:rsidP="004B59AA">
      <w:pPr>
        <w:spacing w:after="216"/>
        <w:ind w:left="81"/>
      </w:pPr>
      <w:r>
        <w:t xml:space="preserve">Staff will treat reports of bullying seriously and will not ignore signs of suspected bullying. Staff will act immediately when they become aware of a bullying incident. Unpleasantness from one pupil towards another will always be challenged and will never be ignored.  </w:t>
      </w:r>
    </w:p>
    <w:p w14:paraId="2547D16F" w14:textId="77777777" w:rsidR="004B59AA" w:rsidRDefault="004B59AA" w:rsidP="004B59AA">
      <w:pPr>
        <w:spacing w:after="209"/>
        <w:ind w:left="81"/>
      </w:pPr>
      <w:r>
        <w:t xml:space="preserve">Staff will always respect pupils’ privacy, and information about specific instances of bullying is not discussed with others, unless the pupil has given consent, or there is a safeguarding concern. If a member of staff believes a pupil is in danger, e.g. of being hurt, they will inform the DSL immediately.  </w:t>
      </w:r>
    </w:p>
    <w:p w14:paraId="4F3A5B27" w14:textId="77777777" w:rsidR="004B59AA" w:rsidRDefault="004B59AA" w:rsidP="004B59AA">
      <w:pPr>
        <w:spacing w:after="319"/>
        <w:ind w:left="81"/>
      </w:pPr>
      <w:r>
        <w:t xml:space="preserve">Follow-up support will be given to both the victim and perpetrator in the months following an incident to ensure all bullying has stopped.  </w:t>
      </w:r>
    </w:p>
    <w:p w14:paraId="0CC7BA1E" w14:textId="77777777" w:rsidR="004B59AA" w:rsidRDefault="004B59AA" w:rsidP="004B59AA">
      <w:pPr>
        <w:pStyle w:val="Heading1"/>
        <w:ind w:left="81"/>
      </w:pPr>
      <w:r>
        <w:t xml:space="preserve">12. Child-on-child abuse  </w:t>
      </w:r>
    </w:p>
    <w:p w14:paraId="653BC74B" w14:textId="77777777" w:rsidR="004B59AA" w:rsidRDefault="004B59AA" w:rsidP="004B59AA">
      <w:pPr>
        <w:spacing w:after="211"/>
        <w:ind w:left="81"/>
      </w:pPr>
      <w:r>
        <w:t xml:space="preserve">The school has a zero-tolerance approach to all forms of peer-on-peer abuse, including sexual harassment and sexual violence.  </w:t>
      </w:r>
    </w:p>
    <w:p w14:paraId="41598381" w14:textId="77777777" w:rsidR="004B59AA" w:rsidRDefault="004B59AA" w:rsidP="004B59AA">
      <w:pPr>
        <w:spacing w:after="211"/>
        <w:ind w:left="81"/>
      </w:pPr>
      <w:r>
        <w:t xml:space="preserve">To prevent peer-on-peer abuse and address the wider societal factors that can influence behaviour, the school will educate pupils about abuse, its forms, and the importance of discussing any concerns and respecting others through the curriculum, assemblies and PSHE lessons, in line with the </w:t>
      </w:r>
      <w:r>
        <w:rPr>
          <w:color w:val="0000FF"/>
          <w:u w:val="single" w:color="0000FF"/>
        </w:rPr>
        <w:t>Prevention</w:t>
      </w:r>
      <w:r>
        <w:rPr>
          <w:color w:val="0000FF"/>
        </w:rPr>
        <w:t xml:space="preserve"> </w:t>
      </w:r>
      <w:r>
        <w:t xml:space="preserve">section of this policy.  </w:t>
      </w:r>
    </w:p>
    <w:p w14:paraId="2216BDFD" w14:textId="77777777" w:rsidR="004B59AA" w:rsidRDefault="004B59AA" w:rsidP="004B59AA">
      <w:pPr>
        <w:spacing w:after="216"/>
        <w:ind w:left="81"/>
      </w:pPr>
      <w:r>
        <w:t xml:space="preserve">All staff will be aware that pupils of any age and gender are capable of abusing their peers. Staff will take all instances of peer-on-peer abuse equally seriously regardless of the characteristics of the perpetrators or victims, will never tolerate abuse as “banter” or “part of growing up”, and will never justify sexual harassment, e.g. as “boys being boys”, as this can foster a culture of unacceptable behaviours. Staff will also be aware that peer-on-peer abuse can be manifested in many ways, including sexting, sexual harassment and assault, and hazing- or initiation-type violence.  </w:t>
      </w:r>
    </w:p>
    <w:p w14:paraId="5D834962" w14:textId="77777777" w:rsidR="004B59AA" w:rsidRDefault="004B59AA" w:rsidP="004B59AA">
      <w:pPr>
        <w:spacing w:after="247"/>
        <w:ind w:left="81"/>
      </w:pPr>
      <w:r>
        <w:lastRenderedPageBreak/>
        <w:t xml:space="preserve">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where the DSL deems this appropriate in the circumstances.  </w:t>
      </w:r>
    </w:p>
    <w:p w14:paraId="10A31078" w14:textId="77777777" w:rsidR="004B59AA" w:rsidRDefault="004B59AA" w:rsidP="004B59AA">
      <w:pPr>
        <w:spacing w:after="326"/>
        <w:ind w:left="81"/>
      </w:pPr>
      <w:r>
        <w:t xml:space="preserve">The school’s Peer-on-peer Abuse Policy outlines the school’s stance on addressing peer-on- peer abuse, including sexual abuse, and the procedures in place will be adhered to if any instances are uncovered or disclosed. More information on the school’s approach to preventing and managing instances of peer-on-peer abuse can be found within this policy and the Child Protection and Safeguarding Policy.  </w:t>
      </w:r>
    </w:p>
    <w:p w14:paraId="5ABB733B" w14:textId="77777777" w:rsidR="004B59AA" w:rsidRDefault="004B59AA" w:rsidP="004B59AA">
      <w:pPr>
        <w:pStyle w:val="Heading1"/>
        <w:ind w:left="81"/>
      </w:pPr>
      <w:r>
        <w:t xml:space="preserve">13. Cyberbullying  </w:t>
      </w:r>
    </w:p>
    <w:p w14:paraId="64407BA4" w14:textId="77777777" w:rsidR="004B59AA" w:rsidRDefault="004B59AA" w:rsidP="004B59AA">
      <w:pPr>
        <w:spacing w:after="218"/>
        <w:ind w:left="81"/>
      </w:pPr>
      <w:r>
        <w:t xml:space="preserve">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  </w:t>
      </w:r>
    </w:p>
    <w:p w14:paraId="18D44149" w14:textId="77777777" w:rsidR="004B59AA" w:rsidRDefault="004B59AA" w:rsidP="004B59AA">
      <w:pPr>
        <w:ind w:left="81"/>
      </w:pPr>
      <w:r>
        <w:t xml:space="preserve">Cyberbullying can include the following:  </w:t>
      </w:r>
    </w:p>
    <w:p w14:paraId="21D946EB" w14:textId="77777777" w:rsidR="004B59AA" w:rsidRDefault="004B59AA" w:rsidP="004B59AA">
      <w:pPr>
        <w:spacing w:after="46" w:line="259" w:lineRule="auto"/>
        <w:ind w:left="0" w:firstLine="0"/>
        <w:jc w:val="left"/>
      </w:pPr>
      <w:r>
        <w:rPr>
          <w:sz w:val="20"/>
        </w:rPr>
        <w:t xml:space="preserve"> </w:t>
      </w:r>
      <w:r>
        <w:t xml:space="preserve"> </w:t>
      </w:r>
    </w:p>
    <w:p w14:paraId="27825E18" w14:textId="77777777" w:rsidR="004B59AA" w:rsidRDefault="004B59AA" w:rsidP="004B59AA">
      <w:pPr>
        <w:numPr>
          <w:ilvl w:val="0"/>
          <w:numId w:val="14"/>
        </w:numPr>
        <w:ind w:left="820" w:hanging="362"/>
      </w:pPr>
      <w:r>
        <w:t>Threatening, intimidating or upsetting text messages</w:t>
      </w:r>
      <w:r>
        <w:rPr>
          <w:rFonts w:ascii="Segoe UI Symbol" w:eastAsia="Segoe UI Symbol" w:hAnsi="Segoe UI Symbol" w:cs="Segoe UI Symbol"/>
        </w:rPr>
        <w:t xml:space="preserve"> </w:t>
      </w:r>
      <w:r>
        <w:t xml:space="preserve"> </w:t>
      </w:r>
    </w:p>
    <w:p w14:paraId="4F608573" w14:textId="77777777" w:rsidR="004B59AA" w:rsidRDefault="004B59AA" w:rsidP="004B59AA">
      <w:pPr>
        <w:numPr>
          <w:ilvl w:val="0"/>
          <w:numId w:val="14"/>
        </w:numPr>
        <w:ind w:left="820" w:hanging="362"/>
      </w:pPr>
      <w:r>
        <w:t>Threatening or embarrassing pictures and video clips</w:t>
      </w:r>
      <w:r>
        <w:rPr>
          <w:rFonts w:ascii="Segoe UI Symbol" w:eastAsia="Segoe UI Symbol" w:hAnsi="Segoe UI Symbol" w:cs="Segoe UI Symbol"/>
        </w:rPr>
        <w:t xml:space="preserve"> </w:t>
      </w:r>
      <w:r>
        <w:t xml:space="preserve"> </w:t>
      </w:r>
    </w:p>
    <w:p w14:paraId="44EC7899" w14:textId="77777777" w:rsidR="004B59AA" w:rsidRDefault="004B59AA" w:rsidP="004B59AA">
      <w:pPr>
        <w:numPr>
          <w:ilvl w:val="0"/>
          <w:numId w:val="14"/>
        </w:numPr>
        <w:ind w:left="820" w:hanging="362"/>
      </w:pPr>
      <w:r>
        <w:t>Disclosure of private sexual photographs or videos with the intent to cause distress</w:t>
      </w:r>
      <w:r>
        <w:rPr>
          <w:rFonts w:ascii="Segoe UI Symbol" w:eastAsia="Segoe UI Symbol" w:hAnsi="Segoe UI Symbol" w:cs="Segoe UI Symbol"/>
        </w:rPr>
        <w:t xml:space="preserve"> </w:t>
      </w:r>
      <w:r>
        <w:t xml:space="preserve"> </w:t>
      </w:r>
    </w:p>
    <w:p w14:paraId="3EDB6E08" w14:textId="77777777" w:rsidR="004B59AA" w:rsidRDefault="004B59AA" w:rsidP="004B59AA">
      <w:pPr>
        <w:numPr>
          <w:ilvl w:val="0"/>
          <w:numId w:val="14"/>
        </w:numPr>
        <w:ind w:left="820" w:hanging="362"/>
      </w:pPr>
      <w:r>
        <w:t>Silent or abusive phone calls</w:t>
      </w:r>
      <w:r>
        <w:rPr>
          <w:rFonts w:ascii="Segoe UI Symbol" w:eastAsia="Segoe UI Symbol" w:hAnsi="Segoe UI Symbol" w:cs="Segoe UI Symbol"/>
        </w:rPr>
        <w:t xml:space="preserve"> </w:t>
      </w:r>
      <w:r>
        <w:t xml:space="preserve"> </w:t>
      </w:r>
    </w:p>
    <w:p w14:paraId="03190AB1" w14:textId="77777777" w:rsidR="004B59AA" w:rsidRDefault="004B59AA" w:rsidP="004B59AA">
      <w:pPr>
        <w:numPr>
          <w:ilvl w:val="0"/>
          <w:numId w:val="14"/>
        </w:numPr>
        <w:ind w:left="820" w:hanging="362"/>
      </w:pPr>
      <w:r>
        <w:t>Using the victim’s phone to harass others, to make them think the victim is responsible</w:t>
      </w:r>
      <w:r>
        <w:rPr>
          <w:rFonts w:ascii="Segoe UI Symbol" w:eastAsia="Segoe UI Symbol" w:hAnsi="Segoe UI Symbol" w:cs="Segoe UI Symbol"/>
        </w:rPr>
        <w:t xml:space="preserve"> •</w:t>
      </w:r>
      <w:r>
        <w:t xml:space="preserve"> Threatening or bullying emails, possibly sent using a pseudonym or someone else’s name</w:t>
      </w:r>
      <w:r>
        <w:rPr>
          <w:rFonts w:ascii="Segoe UI Symbol" w:eastAsia="Segoe UI Symbol" w:hAnsi="Segoe UI Symbol" w:cs="Segoe UI Symbol"/>
        </w:rPr>
        <w:t xml:space="preserve"> </w:t>
      </w:r>
      <w:r>
        <w:t xml:space="preserve"> </w:t>
      </w:r>
    </w:p>
    <w:p w14:paraId="72BBDD59" w14:textId="77777777" w:rsidR="004B59AA" w:rsidRDefault="004B59AA" w:rsidP="004B59AA">
      <w:pPr>
        <w:numPr>
          <w:ilvl w:val="0"/>
          <w:numId w:val="14"/>
        </w:numPr>
        <w:ind w:left="820" w:hanging="362"/>
      </w:pPr>
      <w:r>
        <w:t>Menacing or upsetting responses to someone in a chatroom</w:t>
      </w:r>
      <w:r>
        <w:rPr>
          <w:rFonts w:ascii="Segoe UI Symbol" w:eastAsia="Segoe UI Symbol" w:hAnsi="Segoe UI Symbol" w:cs="Segoe UI Symbol"/>
        </w:rPr>
        <w:t xml:space="preserve"> </w:t>
      </w:r>
      <w:r>
        <w:t xml:space="preserve"> </w:t>
      </w:r>
    </w:p>
    <w:p w14:paraId="2C279041" w14:textId="77777777" w:rsidR="004B59AA" w:rsidRDefault="004B59AA" w:rsidP="004B59AA">
      <w:pPr>
        <w:numPr>
          <w:ilvl w:val="0"/>
          <w:numId w:val="14"/>
        </w:numPr>
        <w:ind w:left="820" w:hanging="362"/>
      </w:pPr>
      <w:r>
        <w:t>Unpleasant messages sent via instant messaging</w:t>
      </w:r>
      <w:r>
        <w:rPr>
          <w:rFonts w:ascii="Segoe UI Symbol" w:eastAsia="Segoe UI Symbol" w:hAnsi="Segoe UI Symbol" w:cs="Segoe UI Symbol"/>
        </w:rPr>
        <w:t xml:space="preserve"> </w:t>
      </w:r>
      <w:r>
        <w:t xml:space="preserve"> </w:t>
      </w:r>
    </w:p>
    <w:p w14:paraId="04D5CDD5" w14:textId="77777777" w:rsidR="004B59AA" w:rsidRDefault="004B59AA" w:rsidP="004B59AA">
      <w:pPr>
        <w:numPr>
          <w:ilvl w:val="0"/>
          <w:numId w:val="14"/>
        </w:numPr>
        <w:ind w:left="820" w:hanging="362"/>
      </w:pPr>
      <w:r>
        <w:t>Unpleasant or defamatory information posted to blogs, personal websites and social</w:t>
      </w:r>
      <w:r>
        <w:rPr>
          <w:rFonts w:ascii="Segoe UI Symbol" w:eastAsia="Segoe UI Symbol" w:hAnsi="Segoe UI Symbol" w:cs="Segoe UI Symbol"/>
        </w:rPr>
        <w:t xml:space="preserve"> </w:t>
      </w:r>
      <w:r>
        <w:t xml:space="preserve"> • )</w:t>
      </w:r>
      <w:r>
        <w:rPr>
          <w:rFonts w:ascii="Segoe UI Symbol" w:eastAsia="Segoe UI Symbol" w:hAnsi="Segoe UI Symbol" w:cs="Segoe UI Symbol"/>
        </w:rPr>
        <w:t xml:space="preserve"> </w:t>
      </w:r>
      <w:r>
        <w:t xml:space="preserve"> </w:t>
      </w:r>
    </w:p>
    <w:p w14:paraId="19460B0B" w14:textId="77777777" w:rsidR="004B59AA" w:rsidRDefault="004B59AA" w:rsidP="004B59AA">
      <w:pPr>
        <w:spacing w:after="112" w:line="259" w:lineRule="auto"/>
        <w:ind w:left="0" w:firstLine="0"/>
        <w:jc w:val="left"/>
      </w:pPr>
      <w:r>
        <w:rPr>
          <w:sz w:val="20"/>
        </w:rPr>
        <w:t xml:space="preserve"> </w:t>
      </w:r>
      <w:r>
        <w:t xml:space="preserve"> </w:t>
      </w:r>
    </w:p>
    <w:p w14:paraId="2F227459" w14:textId="77777777" w:rsidR="004B59AA" w:rsidRDefault="004B59AA" w:rsidP="004B59AA">
      <w:pPr>
        <w:pStyle w:val="Heading1"/>
        <w:ind w:left="81"/>
      </w:pPr>
      <w:r>
        <w:t xml:space="preserve">14. Bullying outside of school  </w:t>
      </w:r>
    </w:p>
    <w:p w14:paraId="57D63B85" w14:textId="77777777" w:rsidR="004B59AA" w:rsidRDefault="004B59AA" w:rsidP="004B59AA">
      <w:pPr>
        <w:spacing w:after="198" w:line="276" w:lineRule="auto"/>
        <w:ind w:left="106" w:hanging="20"/>
        <w:jc w:val="left"/>
      </w:pPr>
      <w:r>
        <w:t xml:space="preserve">Staff will remain aware that bullying can happen both in and outside of school, and will ensure that they understand how to respond to reports of bullying that occurred outside school in line with the Child Protection and Safeguarding Policy and the Peer-on-peer Abuse Policy.  </w:t>
      </w:r>
    </w:p>
    <w:p w14:paraId="50B63834" w14:textId="77777777" w:rsidR="004B59AA" w:rsidRDefault="004B59AA" w:rsidP="004B59AA">
      <w:pPr>
        <w:spacing w:after="211"/>
        <w:ind w:left="81"/>
      </w:pPr>
      <w:r>
        <w:t xml:space="preserve">The headteacher has a specific statutory power to discipline pupils for poor behaviour outside of the school premises. Section 89(5) of the Education and Inspections Act 2006 gives the headteacher the power to regulate pupils’ conduct when they are not on school premises, and therefore, not under the lawful charge of a school staff member.  </w:t>
      </w:r>
    </w:p>
    <w:p w14:paraId="79970964" w14:textId="77777777" w:rsidR="004B59AA" w:rsidRDefault="004B59AA" w:rsidP="004B59AA">
      <w:pPr>
        <w:spacing w:after="198" w:line="276" w:lineRule="auto"/>
        <w:ind w:left="121" w:hanging="20"/>
        <w:jc w:val="left"/>
      </w:pPr>
      <w:r>
        <w:lastRenderedPageBreak/>
        <w:t xml:space="preserve">Teachers have the power to discipline pupils for misbehaving outside of the school premises. This can relate to any bullying incidents occurring anywhere off the school premises, such as on school or public transport, outside the local shops, or in a town or village centre.  </w:t>
      </w:r>
    </w:p>
    <w:p w14:paraId="32502DC0" w14:textId="77777777" w:rsidR="004B59AA" w:rsidRDefault="004B59AA" w:rsidP="004B59AA">
      <w:pPr>
        <w:spacing w:after="204"/>
        <w:ind w:left="81"/>
      </w:pPr>
      <w:r>
        <w:t xml:space="preserve">Where bullying outside school is reported to school staff, it will be investigated and acted upon. In all cases of misbehaviour or bullying, members of staff can only discipline the pupil on school premises, or elsewhere when the pupil is under the lawful control of the member of staff, e.g. on a school trip.  </w:t>
      </w:r>
    </w:p>
    <w:p w14:paraId="48F7F24B" w14:textId="77777777" w:rsidR="004B59AA" w:rsidRDefault="004B59AA" w:rsidP="004B59AA">
      <w:pPr>
        <w:ind w:left="81"/>
      </w:pPr>
      <w:r>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6B171563" w14:textId="77777777" w:rsidR="004B59AA" w:rsidRDefault="004B59AA" w:rsidP="004B59AA">
      <w:pPr>
        <w:pStyle w:val="Heading1"/>
        <w:ind w:left="81"/>
      </w:pPr>
      <w:r>
        <w:t xml:space="preserve">15. Record keeping  </w:t>
      </w:r>
    </w:p>
    <w:p w14:paraId="6F9C779D" w14:textId="77777777" w:rsidR="004B59AA" w:rsidRDefault="004B59AA" w:rsidP="004B59AA">
      <w:pPr>
        <w:ind w:left="81"/>
      </w:pPr>
      <w:r>
        <w:t xml:space="preserve">The DSL will ensure that robust records are kept with regard to all reported or otherwise uncovered incidents of bullying – this includes recording where decisions have been made, e.g. sanctions, support, escalation of a situation and resolutions.  </w:t>
      </w:r>
    </w:p>
    <w:p w14:paraId="60A5BD97" w14:textId="77777777" w:rsidR="004B59AA" w:rsidRDefault="004B59AA" w:rsidP="004B59AA">
      <w:pPr>
        <w:spacing w:after="6" w:line="259" w:lineRule="auto"/>
        <w:ind w:left="0" w:firstLine="0"/>
        <w:jc w:val="left"/>
      </w:pPr>
      <w:r>
        <w:rPr>
          <w:sz w:val="20"/>
        </w:rPr>
        <w:t xml:space="preserve"> </w:t>
      </w:r>
      <w:r>
        <w:t xml:space="preserve"> </w:t>
      </w:r>
    </w:p>
    <w:p w14:paraId="516737ED" w14:textId="77777777" w:rsidR="004B59AA" w:rsidRDefault="004B59AA" w:rsidP="004B59AA">
      <w:pPr>
        <w:spacing w:after="226"/>
        <w:ind w:left="81"/>
      </w:pPr>
      <w:r>
        <w:t xml:space="preserve">The headteacher and DSL will ensure that all decisions and actions recorded are reviewed on a regular basis for the purposes of:  </w:t>
      </w:r>
    </w:p>
    <w:p w14:paraId="7FD9526A" w14:textId="77777777" w:rsidR="004B59AA" w:rsidRDefault="004B59AA" w:rsidP="004B59AA">
      <w:pPr>
        <w:numPr>
          <w:ilvl w:val="0"/>
          <w:numId w:val="15"/>
        </w:numPr>
        <w:ind w:hanging="360"/>
      </w:pPr>
      <w:r>
        <w:t xml:space="preserve">Identifying patterns of concerning, problematic or inappropriate behaviour on the part of certain pupils that may need to be handled, e.g. with pastoral support.  </w:t>
      </w:r>
    </w:p>
    <w:p w14:paraId="4F3BAC1C" w14:textId="77777777" w:rsidR="004B59AA" w:rsidRDefault="004B59AA" w:rsidP="004B59AA">
      <w:pPr>
        <w:numPr>
          <w:ilvl w:val="0"/>
          <w:numId w:val="15"/>
        </w:numPr>
        <w:ind w:hanging="360"/>
      </w:pPr>
      <w:r>
        <w:t xml:space="preserve">Reflecting on whether cases could have been handled better and using these reflections to inform future practice.  </w:t>
      </w:r>
    </w:p>
    <w:p w14:paraId="3F4694E6" w14:textId="77777777" w:rsidR="004B59AA" w:rsidRDefault="004B59AA" w:rsidP="004B59AA">
      <w:pPr>
        <w:numPr>
          <w:ilvl w:val="0"/>
          <w:numId w:val="15"/>
        </w:numPr>
        <w:ind w:hanging="360"/>
      </w:pPr>
      <w:r>
        <w:t xml:space="preserve">Considering whether there are wider cultural issues at play within the school, e.g.  </w:t>
      </w:r>
    </w:p>
    <w:p w14:paraId="11CB1685" w14:textId="77777777" w:rsidR="004B59AA" w:rsidRDefault="004B59AA" w:rsidP="004B59AA">
      <w:pPr>
        <w:ind w:left="831"/>
      </w:pPr>
      <w:r>
        <w:t xml:space="preserve">whether school culture facilitates discriminatory bullying by not adequately addressing instances, and planning to mitigate this.  </w:t>
      </w:r>
    </w:p>
    <w:p w14:paraId="372BB36D" w14:textId="77777777" w:rsidR="004B59AA" w:rsidRDefault="004B59AA" w:rsidP="004B59AA">
      <w:pPr>
        <w:numPr>
          <w:ilvl w:val="0"/>
          <w:numId w:val="15"/>
        </w:numPr>
        <w:ind w:hanging="360"/>
      </w:pPr>
      <w:r>
        <w:t xml:space="preserve">Considering whether prevention strategies could be strengthened based on any patterns in the cases that arise.  </w:t>
      </w:r>
    </w:p>
    <w:p w14:paraId="228F1E89" w14:textId="77777777" w:rsidR="004B59AA" w:rsidRDefault="004B59AA" w:rsidP="004B59AA">
      <w:pPr>
        <w:spacing w:after="0" w:line="259" w:lineRule="auto"/>
        <w:ind w:left="0" w:firstLine="0"/>
        <w:jc w:val="left"/>
      </w:pPr>
      <w:r>
        <w:rPr>
          <w:sz w:val="24"/>
        </w:rPr>
        <w:t xml:space="preserve"> </w:t>
      </w:r>
      <w:r>
        <w:t xml:space="preserve"> </w:t>
      </w:r>
    </w:p>
    <w:p w14:paraId="6793419D" w14:textId="77777777" w:rsidR="004B59AA" w:rsidRDefault="004B59AA" w:rsidP="004B59AA">
      <w:pPr>
        <w:spacing w:after="120" w:line="259" w:lineRule="auto"/>
        <w:ind w:left="0" w:firstLine="0"/>
        <w:jc w:val="left"/>
      </w:pPr>
      <w:r>
        <w:rPr>
          <w:sz w:val="19"/>
        </w:rPr>
        <w:t xml:space="preserve"> </w:t>
      </w:r>
      <w:r>
        <w:t xml:space="preserve"> </w:t>
      </w:r>
    </w:p>
    <w:p w14:paraId="174907B1" w14:textId="77777777" w:rsidR="004B59AA" w:rsidRDefault="004B59AA" w:rsidP="004B59AA">
      <w:pPr>
        <w:pStyle w:val="Heading1"/>
        <w:ind w:left="81"/>
      </w:pPr>
      <w:r>
        <w:t xml:space="preserve">16. Links with other School Policies and Practices  </w:t>
      </w:r>
    </w:p>
    <w:p w14:paraId="67B8DB1A" w14:textId="77777777" w:rsidR="004B59AA" w:rsidRDefault="004B59AA" w:rsidP="004B59AA">
      <w:pPr>
        <w:spacing w:after="209"/>
        <w:ind w:left="471"/>
      </w:pPr>
      <w:r>
        <w:t xml:space="preserve">This Policy links with a number of other school policies, practices and action plans including:  </w:t>
      </w:r>
    </w:p>
    <w:p w14:paraId="39BA716D" w14:textId="77777777" w:rsidR="004B59AA" w:rsidRDefault="004B59AA" w:rsidP="004B59AA">
      <w:pPr>
        <w:numPr>
          <w:ilvl w:val="0"/>
          <w:numId w:val="16"/>
        </w:numPr>
        <w:ind w:hanging="142"/>
      </w:pPr>
      <w:r>
        <w:t xml:space="preserve">Acceptable Use of IT  </w:t>
      </w:r>
    </w:p>
    <w:p w14:paraId="409E3B8A" w14:textId="77777777" w:rsidR="004B59AA" w:rsidRDefault="004B59AA" w:rsidP="004B59AA">
      <w:pPr>
        <w:spacing w:after="9" w:line="259" w:lineRule="auto"/>
        <w:ind w:left="0" w:firstLine="0"/>
        <w:jc w:val="left"/>
      </w:pPr>
      <w:r>
        <w:rPr>
          <w:sz w:val="20"/>
        </w:rPr>
        <w:t xml:space="preserve"> </w:t>
      </w:r>
      <w:r>
        <w:t xml:space="preserve"> </w:t>
      </w:r>
    </w:p>
    <w:p w14:paraId="115EE7EA" w14:textId="77777777" w:rsidR="004B59AA" w:rsidRDefault="004B59AA" w:rsidP="004B59AA">
      <w:pPr>
        <w:numPr>
          <w:ilvl w:val="0"/>
          <w:numId w:val="16"/>
        </w:numPr>
        <w:ind w:hanging="142"/>
      </w:pPr>
      <w:r>
        <w:t xml:space="preserve">Behaviour policy  </w:t>
      </w:r>
    </w:p>
    <w:p w14:paraId="00F3BA21" w14:textId="77777777" w:rsidR="004B59AA" w:rsidRDefault="004B59AA" w:rsidP="004B59AA">
      <w:pPr>
        <w:numPr>
          <w:ilvl w:val="0"/>
          <w:numId w:val="16"/>
        </w:numPr>
        <w:ind w:hanging="142"/>
      </w:pPr>
      <w:r>
        <w:t xml:space="preserve">External Complaints Policy  </w:t>
      </w:r>
    </w:p>
    <w:p w14:paraId="2138275B" w14:textId="77777777" w:rsidR="004B59AA" w:rsidRDefault="004B59AA" w:rsidP="004B59AA">
      <w:pPr>
        <w:spacing w:after="6" w:line="259" w:lineRule="auto"/>
        <w:ind w:left="0" w:firstLine="0"/>
        <w:jc w:val="left"/>
      </w:pPr>
      <w:r>
        <w:rPr>
          <w:sz w:val="20"/>
        </w:rPr>
        <w:t xml:space="preserve"> </w:t>
      </w:r>
      <w:r>
        <w:t xml:space="preserve"> </w:t>
      </w:r>
    </w:p>
    <w:p w14:paraId="024A9DB6" w14:textId="77777777" w:rsidR="004B59AA" w:rsidRDefault="004B59AA" w:rsidP="004B59AA">
      <w:pPr>
        <w:numPr>
          <w:ilvl w:val="0"/>
          <w:numId w:val="16"/>
        </w:numPr>
        <w:ind w:hanging="142"/>
      </w:pPr>
      <w:r>
        <w:t xml:space="preserve">Safeguarding and child protection policies  </w:t>
      </w:r>
    </w:p>
    <w:p w14:paraId="03911152" w14:textId="77777777" w:rsidR="004B59AA" w:rsidRDefault="004B59AA" w:rsidP="004B59AA">
      <w:pPr>
        <w:spacing w:after="6" w:line="259" w:lineRule="auto"/>
        <w:ind w:left="0" w:firstLine="0"/>
        <w:jc w:val="left"/>
      </w:pPr>
      <w:r>
        <w:rPr>
          <w:sz w:val="20"/>
        </w:rPr>
        <w:t xml:space="preserve"> </w:t>
      </w:r>
      <w:r>
        <w:t xml:space="preserve"> </w:t>
      </w:r>
    </w:p>
    <w:p w14:paraId="6F52297A" w14:textId="77777777" w:rsidR="004B59AA" w:rsidRDefault="004B59AA" w:rsidP="004B59AA">
      <w:pPr>
        <w:numPr>
          <w:ilvl w:val="0"/>
          <w:numId w:val="16"/>
        </w:numPr>
        <w:ind w:hanging="142"/>
      </w:pPr>
      <w:r>
        <w:lastRenderedPageBreak/>
        <w:t xml:space="preserve">Online Safety  </w:t>
      </w:r>
    </w:p>
    <w:p w14:paraId="3E0E2CBA" w14:textId="77777777" w:rsidR="004B59AA" w:rsidRDefault="004B59AA" w:rsidP="004B59AA">
      <w:pPr>
        <w:spacing w:after="6" w:line="259" w:lineRule="auto"/>
        <w:ind w:left="0" w:firstLine="0"/>
        <w:jc w:val="left"/>
      </w:pPr>
      <w:r>
        <w:rPr>
          <w:sz w:val="20"/>
        </w:rPr>
        <w:t xml:space="preserve"> </w:t>
      </w:r>
      <w:r>
        <w:t xml:space="preserve"> </w:t>
      </w:r>
    </w:p>
    <w:p w14:paraId="40D6B4CF" w14:textId="77777777" w:rsidR="004B59AA" w:rsidRDefault="004B59AA" w:rsidP="004B59AA">
      <w:pPr>
        <w:numPr>
          <w:ilvl w:val="0"/>
          <w:numId w:val="16"/>
        </w:numPr>
        <w:ind w:hanging="142"/>
      </w:pPr>
      <w:r>
        <w:t xml:space="preserve">SEND policy  </w:t>
      </w:r>
    </w:p>
    <w:p w14:paraId="07E34FDB" w14:textId="77777777" w:rsidR="004B59AA" w:rsidRDefault="004B59AA" w:rsidP="004B59AA">
      <w:pPr>
        <w:spacing w:after="0" w:line="259" w:lineRule="auto"/>
        <w:ind w:left="0" w:firstLine="0"/>
        <w:jc w:val="left"/>
      </w:pPr>
      <w:r>
        <w:rPr>
          <w:sz w:val="24"/>
        </w:rPr>
        <w:t xml:space="preserve"> </w:t>
      </w:r>
      <w:r>
        <w:t xml:space="preserve"> </w:t>
      </w:r>
    </w:p>
    <w:p w14:paraId="367B3231" w14:textId="77777777" w:rsidR="004B59AA" w:rsidRDefault="004B59AA" w:rsidP="004B59AA">
      <w:pPr>
        <w:spacing w:after="218" w:line="259" w:lineRule="auto"/>
        <w:ind w:left="0" w:firstLine="0"/>
        <w:jc w:val="left"/>
      </w:pPr>
      <w:r>
        <w:rPr>
          <w:sz w:val="24"/>
        </w:rPr>
        <w:t xml:space="preserve"> </w:t>
      </w:r>
      <w:r>
        <w:t xml:space="preserve"> </w:t>
      </w:r>
    </w:p>
    <w:p w14:paraId="2F414D08" w14:textId="77777777" w:rsidR="004B59AA" w:rsidRDefault="004B59AA" w:rsidP="004B59AA">
      <w:pPr>
        <w:pStyle w:val="Heading1"/>
        <w:ind w:left="81"/>
      </w:pPr>
      <w:r>
        <w:t xml:space="preserve">17. Monitoring and review  </w:t>
      </w:r>
    </w:p>
    <w:p w14:paraId="7734ED77" w14:textId="77777777" w:rsidR="004B59AA" w:rsidRDefault="004B59AA" w:rsidP="004B59AA">
      <w:pPr>
        <w:spacing w:after="40"/>
        <w:ind w:left="81"/>
      </w:pPr>
      <w:r>
        <w:t xml:space="preserve">This policy is reviewed every two years by the headteacher and the DSL. Any changes to this policy will be communicated to all relevant stakeholders.  </w:t>
      </w:r>
    </w:p>
    <w:p w14:paraId="4486EBF6" w14:textId="77777777" w:rsidR="004B59AA" w:rsidRDefault="004B59AA" w:rsidP="004B59AA">
      <w:pPr>
        <w:spacing w:after="105" w:line="259" w:lineRule="auto"/>
        <w:ind w:left="0" w:firstLine="0"/>
        <w:jc w:val="left"/>
      </w:pPr>
      <w:r>
        <w:rPr>
          <w:sz w:val="24"/>
        </w:rPr>
        <w:t xml:space="preserve"> </w:t>
      </w:r>
      <w:r>
        <w:t xml:space="preserve"> </w:t>
      </w:r>
    </w:p>
    <w:p w14:paraId="07170E6B" w14:textId="77777777" w:rsidR="004B59AA" w:rsidRDefault="004B59AA" w:rsidP="004B59AA">
      <w:pPr>
        <w:spacing w:after="0" w:line="259" w:lineRule="auto"/>
        <w:ind w:left="0" w:firstLine="0"/>
        <w:jc w:val="left"/>
      </w:pPr>
      <w:r>
        <w:rPr>
          <w:sz w:val="35"/>
        </w:rPr>
        <w:t xml:space="preserve"> </w:t>
      </w:r>
      <w:r>
        <w:t xml:space="preserve"> </w:t>
      </w:r>
    </w:p>
    <w:p w14:paraId="1A90CE61" w14:textId="77777777" w:rsidR="004B59AA" w:rsidRDefault="004B59AA" w:rsidP="004B59AA">
      <w:pPr>
        <w:pStyle w:val="Heading1"/>
        <w:ind w:left="81"/>
      </w:pPr>
      <w:r>
        <w:t xml:space="preserve">18. KS2 Children’s Policy Against Bullying  </w:t>
      </w:r>
    </w:p>
    <w:p w14:paraId="404A18DC" w14:textId="77777777" w:rsidR="004B59AA" w:rsidRDefault="004B59AA" w:rsidP="004B59AA">
      <w:pPr>
        <w:spacing w:after="216"/>
        <w:ind w:left="81"/>
      </w:pPr>
      <w:proofErr w:type="spellStart"/>
      <w:r>
        <w:t>Pilsley</w:t>
      </w:r>
      <w:proofErr w:type="spellEnd"/>
      <w:r>
        <w:t xml:space="preserve"> is a place where everyone has the right to be themselves. It’s a place where everyone can feel safe, be happy and learn.  </w:t>
      </w:r>
    </w:p>
    <w:p w14:paraId="75A87D8B" w14:textId="77777777" w:rsidR="004B59AA" w:rsidRDefault="004B59AA" w:rsidP="004B59AA">
      <w:pPr>
        <w:spacing w:after="4" w:line="259" w:lineRule="auto"/>
        <w:ind w:left="101" w:firstLine="0"/>
        <w:jc w:val="left"/>
      </w:pPr>
      <w:r>
        <w:t xml:space="preserve">We aim to: </w:t>
      </w:r>
      <w:r>
        <w:rPr>
          <w:i/>
          <w:color w:val="FF0000"/>
        </w:rPr>
        <w:t>be calm, be kind and be mindful.</w:t>
      </w:r>
      <w:r>
        <w:rPr>
          <w:i/>
        </w:rPr>
        <w:t xml:space="preserve"> </w:t>
      </w:r>
      <w:r>
        <w:t xml:space="preserve"> </w:t>
      </w:r>
    </w:p>
    <w:p w14:paraId="5BE54497" w14:textId="77777777" w:rsidR="004B59AA" w:rsidRDefault="004B59AA" w:rsidP="004B59AA">
      <w:pPr>
        <w:spacing w:after="4" w:line="259" w:lineRule="auto"/>
        <w:ind w:left="0" w:firstLine="0"/>
        <w:jc w:val="left"/>
      </w:pPr>
      <w:r>
        <w:rPr>
          <w:i/>
          <w:sz w:val="20"/>
        </w:rPr>
        <w:t xml:space="preserve"> </w:t>
      </w:r>
      <w:r>
        <w:t xml:space="preserve"> </w:t>
      </w:r>
    </w:p>
    <w:p w14:paraId="058541E1" w14:textId="77777777" w:rsidR="004B59AA" w:rsidRDefault="004B59AA" w:rsidP="004B59AA">
      <w:pPr>
        <w:spacing w:after="3" w:line="259" w:lineRule="auto"/>
        <w:ind w:left="111"/>
        <w:jc w:val="left"/>
      </w:pPr>
      <w:r>
        <w:rPr>
          <w:b/>
        </w:rPr>
        <w:t xml:space="preserve">What is bullying? </w:t>
      </w:r>
      <w:r>
        <w:t xml:space="preserve"> </w:t>
      </w:r>
    </w:p>
    <w:p w14:paraId="643D133A" w14:textId="77777777" w:rsidR="004B59AA" w:rsidRDefault="004B59AA" w:rsidP="004B59AA">
      <w:pPr>
        <w:spacing w:after="6" w:line="259" w:lineRule="auto"/>
        <w:ind w:left="0" w:firstLine="0"/>
        <w:jc w:val="left"/>
      </w:pPr>
      <w:r>
        <w:rPr>
          <w:b/>
          <w:sz w:val="20"/>
        </w:rPr>
        <w:t xml:space="preserve"> </w:t>
      </w:r>
      <w:r>
        <w:t xml:space="preserve"> </w:t>
      </w:r>
    </w:p>
    <w:p w14:paraId="161784A5" w14:textId="77777777" w:rsidR="004B59AA" w:rsidRDefault="004B59AA" w:rsidP="004B59AA">
      <w:pPr>
        <w:spacing w:after="198" w:line="276" w:lineRule="auto"/>
        <w:ind w:left="121" w:hanging="20"/>
        <w:jc w:val="left"/>
      </w:pPr>
      <w:r>
        <w:t xml:space="preserve">Bullying is when a person is hurtful or unkind to someone else, on purpose and more than once. Bullying can be done by one person or by a group of people and can be towards one person or a group of people.  </w:t>
      </w:r>
    </w:p>
    <w:p w14:paraId="1F4868FD" w14:textId="77777777" w:rsidR="004B59AA" w:rsidRDefault="004B59AA" w:rsidP="004B59AA">
      <w:pPr>
        <w:ind w:left="81"/>
      </w:pPr>
      <w:r>
        <w:t xml:space="preserve">A useful way to remember bullying is:  </w:t>
      </w:r>
    </w:p>
    <w:p w14:paraId="37F06A7B" w14:textId="77777777" w:rsidR="004B59AA" w:rsidRDefault="004B59AA" w:rsidP="004B59AA">
      <w:pPr>
        <w:spacing w:after="276" w:line="259" w:lineRule="auto"/>
        <w:ind w:left="0" w:firstLine="0"/>
        <w:jc w:val="left"/>
      </w:pPr>
      <w:r>
        <w:rPr>
          <w:sz w:val="20"/>
        </w:rPr>
        <w:t xml:space="preserve"> </w:t>
      </w:r>
      <w:r>
        <w:t xml:space="preserve"> </w:t>
      </w:r>
    </w:p>
    <w:p w14:paraId="1D31CFD8" w14:textId="77777777" w:rsidR="004B59AA" w:rsidRDefault="004B59AA" w:rsidP="004B59AA">
      <w:pPr>
        <w:pStyle w:val="Heading1"/>
        <w:spacing w:after="456"/>
        <w:ind w:left="79" w:firstLine="0"/>
        <w:jc w:val="center"/>
      </w:pPr>
      <w:r>
        <w:rPr>
          <w:rFonts w:ascii="Calibri" w:eastAsia="Calibri" w:hAnsi="Calibri" w:cs="Calibri"/>
          <w:color w:val="FF0000"/>
          <w:sz w:val="36"/>
        </w:rPr>
        <w:t>S</w:t>
      </w:r>
      <w:r>
        <w:rPr>
          <w:rFonts w:ascii="Calibri" w:eastAsia="Calibri" w:hAnsi="Calibri" w:cs="Calibri"/>
          <w:color w:val="006FC0"/>
          <w:sz w:val="36"/>
        </w:rPr>
        <w:t xml:space="preserve">EVERAL </w:t>
      </w:r>
      <w:r>
        <w:rPr>
          <w:rFonts w:ascii="Calibri" w:eastAsia="Calibri" w:hAnsi="Calibri" w:cs="Calibri"/>
          <w:color w:val="FF0000"/>
          <w:sz w:val="36"/>
        </w:rPr>
        <w:t>T</w:t>
      </w:r>
      <w:r>
        <w:rPr>
          <w:rFonts w:ascii="Calibri" w:eastAsia="Calibri" w:hAnsi="Calibri" w:cs="Calibri"/>
          <w:color w:val="006FC0"/>
          <w:sz w:val="36"/>
        </w:rPr>
        <w:t xml:space="preserve">IMES </w:t>
      </w:r>
      <w:r>
        <w:rPr>
          <w:rFonts w:ascii="Calibri" w:eastAsia="Calibri" w:hAnsi="Calibri" w:cs="Calibri"/>
          <w:color w:val="FF0000"/>
          <w:sz w:val="36"/>
        </w:rPr>
        <w:t>O</w:t>
      </w:r>
      <w:r>
        <w:rPr>
          <w:rFonts w:ascii="Calibri" w:eastAsia="Calibri" w:hAnsi="Calibri" w:cs="Calibri"/>
          <w:color w:val="006FC0"/>
          <w:sz w:val="36"/>
        </w:rPr>
        <w:t xml:space="preserve">N </w:t>
      </w:r>
      <w:r>
        <w:rPr>
          <w:rFonts w:ascii="Calibri" w:eastAsia="Calibri" w:hAnsi="Calibri" w:cs="Calibri"/>
          <w:color w:val="FF0000"/>
          <w:sz w:val="36"/>
        </w:rPr>
        <w:t>P</w:t>
      </w:r>
      <w:r>
        <w:rPr>
          <w:rFonts w:ascii="Calibri" w:eastAsia="Calibri" w:hAnsi="Calibri" w:cs="Calibri"/>
          <w:color w:val="006FC0"/>
          <w:sz w:val="36"/>
        </w:rPr>
        <w:t>URPOSE</w:t>
      </w:r>
      <w:r>
        <w:rPr>
          <w:rFonts w:ascii="Calibri" w:eastAsia="Calibri" w:hAnsi="Calibri" w:cs="Calibri"/>
          <w:sz w:val="36"/>
        </w:rPr>
        <w:t xml:space="preserve"> </w:t>
      </w:r>
      <w:r>
        <w:t xml:space="preserve"> </w:t>
      </w:r>
    </w:p>
    <w:p w14:paraId="1AFF5F2C" w14:textId="77777777" w:rsidR="004B59AA" w:rsidRDefault="004B59AA" w:rsidP="004B59AA">
      <w:pPr>
        <w:numPr>
          <w:ilvl w:val="0"/>
          <w:numId w:val="17"/>
        </w:numPr>
        <w:spacing w:after="134"/>
        <w:ind w:left="820" w:hanging="362"/>
      </w:pPr>
      <w:r>
        <w:t>Hitting or saying you are going to hit someone;</w:t>
      </w:r>
      <w:r>
        <w:rPr>
          <w:rFonts w:ascii="Segoe UI Symbol" w:eastAsia="Segoe UI Symbol" w:hAnsi="Segoe UI Symbol" w:cs="Segoe UI Symbol"/>
          <w:sz w:val="36"/>
        </w:rPr>
        <w:t xml:space="preserve"> </w:t>
      </w:r>
      <w:r>
        <w:t xml:space="preserve"> </w:t>
      </w:r>
    </w:p>
    <w:p w14:paraId="51F2DC52" w14:textId="77777777" w:rsidR="004B59AA" w:rsidRDefault="004B59AA" w:rsidP="004B59AA">
      <w:pPr>
        <w:numPr>
          <w:ilvl w:val="0"/>
          <w:numId w:val="17"/>
        </w:numPr>
        <w:spacing w:after="238"/>
        <w:ind w:left="820" w:hanging="362"/>
      </w:pPr>
      <w:r>
        <w:t>Touching someone when they don’t want you to;</w:t>
      </w:r>
    </w:p>
    <w:p w14:paraId="6CFB1E9C" w14:textId="77777777" w:rsidR="004B59AA" w:rsidRDefault="004B59AA" w:rsidP="004B59AA">
      <w:pPr>
        <w:numPr>
          <w:ilvl w:val="0"/>
          <w:numId w:val="17"/>
        </w:numPr>
        <w:spacing w:after="238"/>
        <w:ind w:left="820" w:hanging="362"/>
      </w:pPr>
      <w:r>
        <w:rPr>
          <w:sz w:val="36"/>
        </w:rPr>
        <w:t xml:space="preserve"> </w:t>
      </w:r>
      <w:r>
        <w:t>Calling someone names, teasing, using rude language or saying nasty things about someone to them or to other people;</w:t>
      </w:r>
      <w:r>
        <w:rPr>
          <w:rFonts w:ascii="Segoe UI Symbol" w:eastAsia="Segoe UI Symbol" w:hAnsi="Segoe UI Symbol" w:cs="Segoe UI Symbol"/>
          <w:sz w:val="36"/>
        </w:rPr>
        <w:t xml:space="preserve"> </w:t>
      </w:r>
      <w:r>
        <w:t xml:space="preserve"> </w:t>
      </w:r>
    </w:p>
    <w:p w14:paraId="78D24B4B" w14:textId="77777777" w:rsidR="004B59AA" w:rsidRDefault="004B59AA" w:rsidP="004B59AA">
      <w:pPr>
        <w:numPr>
          <w:ilvl w:val="0"/>
          <w:numId w:val="17"/>
        </w:numPr>
        <w:spacing w:after="73"/>
        <w:ind w:left="820" w:hanging="362"/>
      </w:pPr>
      <w:r>
        <w:t>Stealing or damaging someone else’s belongings;</w:t>
      </w:r>
      <w:r>
        <w:rPr>
          <w:rFonts w:ascii="Segoe UI Symbol" w:eastAsia="Segoe UI Symbol" w:hAnsi="Segoe UI Symbol" w:cs="Segoe UI Symbol"/>
          <w:sz w:val="36"/>
        </w:rPr>
        <w:t xml:space="preserve"> </w:t>
      </w:r>
      <w:r>
        <w:t xml:space="preserve"> </w:t>
      </w:r>
    </w:p>
    <w:p w14:paraId="369F6991" w14:textId="77777777" w:rsidR="004B59AA" w:rsidRDefault="004B59AA" w:rsidP="004B59AA">
      <w:pPr>
        <w:numPr>
          <w:ilvl w:val="0"/>
          <w:numId w:val="17"/>
        </w:numPr>
        <w:spacing w:after="57"/>
        <w:ind w:left="820" w:hanging="362"/>
      </w:pPr>
      <w:r>
        <w:t>Ignoring someone on purpose or leaving them out;</w:t>
      </w:r>
      <w:r>
        <w:rPr>
          <w:rFonts w:ascii="Segoe UI Symbol" w:eastAsia="Segoe UI Symbol" w:hAnsi="Segoe UI Symbol" w:cs="Segoe UI Symbol"/>
          <w:sz w:val="36"/>
        </w:rPr>
        <w:t xml:space="preserve"> </w:t>
      </w:r>
      <w:r>
        <w:t xml:space="preserve"> </w:t>
      </w:r>
    </w:p>
    <w:p w14:paraId="1CA1BA1E" w14:textId="77777777" w:rsidR="004B59AA" w:rsidRDefault="004B59AA" w:rsidP="004B59AA">
      <w:pPr>
        <w:numPr>
          <w:ilvl w:val="0"/>
          <w:numId w:val="17"/>
        </w:numPr>
        <w:spacing w:after="205"/>
        <w:ind w:left="820" w:hanging="362"/>
      </w:pPr>
      <w:r>
        <w:t>Sending hurtful or unkind texts, emails or online messages to someone or about someone.</w:t>
      </w:r>
      <w:r>
        <w:rPr>
          <w:rFonts w:ascii="Segoe UI Symbol" w:eastAsia="Segoe UI Symbol" w:hAnsi="Segoe UI Symbol" w:cs="Segoe UI Symbol"/>
          <w:sz w:val="36"/>
        </w:rPr>
        <w:t xml:space="preserve"> </w:t>
      </w:r>
      <w:r>
        <w:t xml:space="preserve"> </w:t>
      </w:r>
    </w:p>
    <w:p w14:paraId="036DCD98" w14:textId="77777777" w:rsidR="004B59AA" w:rsidRDefault="004B59AA" w:rsidP="004B59AA">
      <w:pPr>
        <w:numPr>
          <w:ilvl w:val="0"/>
          <w:numId w:val="17"/>
        </w:numPr>
        <w:spacing w:after="57"/>
        <w:ind w:left="820" w:hanging="362"/>
      </w:pPr>
      <w:r>
        <w:lastRenderedPageBreak/>
        <w:t>Race or ethnicity (racist bullying)</w:t>
      </w:r>
      <w:r>
        <w:rPr>
          <w:rFonts w:ascii="Segoe UI Symbol" w:eastAsia="Segoe UI Symbol" w:hAnsi="Segoe UI Symbol" w:cs="Segoe UI Symbol"/>
          <w:sz w:val="36"/>
        </w:rPr>
        <w:t xml:space="preserve"> </w:t>
      </w:r>
      <w:r>
        <w:t xml:space="preserve"> </w:t>
      </w:r>
    </w:p>
    <w:p w14:paraId="2674F8A4" w14:textId="77777777" w:rsidR="004B59AA" w:rsidRDefault="004B59AA" w:rsidP="004B59AA">
      <w:pPr>
        <w:numPr>
          <w:ilvl w:val="0"/>
          <w:numId w:val="17"/>
        </w:numPr>
        <w:spacing w:after="44"/>
        <w:ind w:left="820" w:hanging="362"/>
      </w:pPr>
      <w:r>
        <w:t>Religion or belief</w:t>
      </w:r>
      <w:r>
        <w:rPr>
          <w:rFonts w:ascii="Segoe UI Symbol" w:eastAsia="Segoe UI Symbol" w:hAnsi="Segoe UI Symbol" w:cs="Segoe UI Symbol"/>
          <w:sz w:val="36"/>
        </w:rPr>
        <w:t xml:space="preserve"> </w:t>
      </w:r>
      <w:r>
        <w:t xml:space="preserve"> </w:t>
      </w:r>
    </w:p>
    <w:p w14:paraId="70737CCC" w14:textId="77777777" w:rsidR="004B59AA" w:rsidRDefault="004B59AA" w:rsidP="004B59AA">
      <w:pPr>
        <w:numPr>
          <w:ilvl w:val="0"/>
          <w:numId w:val="17"/>
        </w:numPr>
        <w:spacing w:after="40"/>
        <w:ind w:left="820" w:hanging="362"/>
      </w:pPr>
      <w:r>
        <w:t>Family and culture</w:t>
      </w:r>
      <w:r>
        <w:rPr>
          <w:rFonts w:ascii="Segoe UI Symbol" w:eastAsia="Segoe UI Symbol" w:hAnsi="Segoe UI Symbol" w:cs="Segoe UI Symbol"/>
          <w:sz w:val="36"/>
        </w:rPr>
        <w:t xml:space="preserve"> </w:t>
      </w:r>
      <w:r>
        <w:t xml:space="preserve"> </w:t>
      </w:r>
    </w:p>
    <w:p w14:paraId="19879A6B" w14:textId="77777777" w:rsidR="004B59AA" w:rsidRPr="00756857" w:rsidRDefault="004B59AA" w:rsidP="004B59AA">
      <w:pPr>
        <w:numPr>
          <w:ilvl w:val="0"/>
          <w:numId w:val="17"/>
        </w:numPr>
        <w:spacing w:after="52"/>
        <w:ind w:left="820" w:hanging="362"/>
      </w:pPr>
      <w:r>
        <w:rPr>
          <w:noProof/>
        </w:rPr>
        <w:drawing>
          <wp:anchor distT="0" distB="0" distL="114300" distR="114300" simplePos="0" relativeHeight="251659264" behindDoc="1" locked="0" layoutInCell="1" allowOverlap="0" wp14:anchorId="7282A92F" wp14:editId="19A17539">
            <wp:simplePos x="0" y="0"/>
            <wp:positionH relativeFrom="column">
              <wp:posOffset>4690313</wp:posOffset>
            </wp:positionH>
            <wp:positionV relativeFrom="paragraph">
              <wp:posOffset>257689</wp:posOffset>
            </wp:positionV>
            <wp:extent cx="179832" cy="185928"/>
            <wp:effectExtent l="0" t="0" r="0" b="0"/>
            <wp:wrapNone/>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20"/>
                    <a:stretch>
                      <a:fillRect/>
                    </a:stretch>
                  </pic:blipFill>
                  <pic:spPr>
                    <a:xfrm>
                      <a:off x="0" y="0"/>
                      <a:ext cx="179832" cy="185928"/>
                    </a:xfrm>
                    <a:prstGeom prst="rect">
                      <a:avLst/>
                    </a:prstGeom>
                  </pic:spPr>
                </pic:pic>
              </a:graphicData>
            </a:graphic>
          </wp:anchor>
        </w:drawing>
      </w:r>
      <w:r>
        <w:t xml:space="preserve">Sexist bullying (bullying someone because of their gender). For example, because they are a boy or a girl, or saying they are acting ‘like a boy’ or ‘like a girl’ </w:t>
      </w:r>
    </w:p>
    <w:p w14:paraId="023BBB8A" w14:textId="77777777" w:rsidR="004B59AA" w:rsidRDefault="004B59AA" w:rsidP="004B59AA">
      <w:pPr>
        <w:numPr>
          <w:ilvl w:val="0"/>
          <w:numId w:val="17"/>
        </w:numPr>
        <w:spacing w:after="52"/>
        <w:ind w:left="820" w:hanging="362"/>
      </w:pPr>
      <w:r>
        <w:t xml:space="preserve">Homophobic or </w:t>
      </w:r>
      <w:proofErr w:type="spellStart"/>
      <w:r>
        <w:t>biphobic</w:t>
      </w:r>
      <w:proofErr w:type="spellEnd"/>
      <w:r>
        <w:t xml:space="preserve"> bullying. This is saying unkind or nasty things because someone is lesbian, gay or bisexual, or because you think they are, or because they have two mums or two dads. It is also calling someone lesbian, gay or bisexual on purpose to be unkind or nasty to them, for example ‘you’re so gay!’</w:t>
      </w:r>
      <w:r>
        <w:rPr>
          <w:rFonts w:ascii="Segoe UI Symbol" w:eastAsia="Segoe UI Symbol" w:hAnsi="Segoe UI Symbol" w:cs="Segoe UI Symbol"/>
          <w:sz w:val="36"/>
        </w:rPr>
        <w:t xml:space="preserve"> </w:t>
      </w:r>
      <w:r>
        <w:t xml:space="preserve"> </w:t>
      </w:r>
    </w:p>
    <w:p w14:paraId="4896473E" w14:textId="77777777" w:rsidR="004B59AA" w:rsidRDefault="004B59AA" w:rsidP="004B59AA">
      <w:pPr>
        <w:numPr>
          <w:ilvl w:val="0"/>
          <w:numId w:val="17"/>
        </w:numPr>
        <w:spacing w:after="451"/>
        <w:ind w:left="820" w:hanging="362"/>
      </w:pPr>
      <w:r>
        <w:rPr>
          <w:noProof/>
        </w:rPr>
        <w:drawing>
          <wp:anchor distT="0" distB="0" distL="114300" distR="114300" simplePos="0" relativeHeight="251660288" behindDoc="1" locked="0" layoutInCell="1" allowOverlap="0" wp14:anchorId="621ADD01" wp14:editId="3B9D4C46">
            <wp:simplePos x="0" y="0"/>
            <wp:positionH relativeFrom="column">
              <wp:posOffset>1702638</wp:posOffset>
            </wp:positionH>
            <wp:positionV relativeFrom="paragraph">
              <wp:posOffset>543403</wp:posOffset>
            </wp:positionV>
            <wp:extent cx="179832" cy="185928"/>
            <wp:effectExtent l="0" t="0" r="0" b="0"/>
            <wp:wrapNone/>
            <wp:docPr id="1986" name="Picture 1986"/>
            <wp:cNvGraphicFramePr/>
            <a:graphic xmlns:a="http://schemas.openxmlformats.org/drawingml/2006/main">
              <a:graphicData uri="http://schemas.openxmlformats.org/drawingml/2006/picture">
                <pic:pic xmlns:pic="http://schemas.openxmlformats.org/drawingml/2006/picture">
                  <pic:nvPicPr>
                    <pic:cNvPr id="1986" name="Picture 1986"/>
                    <pic:cNvPicPr/>
                  </pic:nvPicPr>
                  <pic:blipFill>
                    <a:blip r:embed="rId20"/>
                    <a:stretch>
                      <a:fillRect/>
                    </a:stretch>
                  </pic:blipFill>
                  <pic:spPr>
                    <a:xfrm>
                      <a:off x="0" y="0"/>
                      <a:ext cx="179832" cy="185928"/>
                    </a:xfrm>
                    <a:prstGeom prst="rect">
                      <a:avLst/>
                    </a:prstGeom>
                  </pic:spPr>
                </pic:pic>
              </a:graphicData>
            </a:graphic>
          </wp:anchor>
        </w:drawing>
      </w:r>
      <w:r>
        <w:t>Transphobic bullying. This is saying unkind things because someone is trans, or</w:t>
      </w:r>
      <w:r>
        <w:rPr>
          <w:rFonts w:ascii="Segoe UI Symbol" w:eastAsia="Segoe UI Symbol" w:hAnsi="Segoe UI Symbol" w:cs="Segoe UI Symbol"/>
          <w:sz w:val="36"/>
        </w:rPr>
        <w:t xml:space="preserve"> </w:t>
      </w:r>
      <w:r>
        <w:t xml:space="preserve">because you think they are trans, or being nasty about trans people (someone who feels the gender they are given as a baby doesn’t match the gender that they feel themselves to be). </w:t>
      </w:r>
      <w:r>
        <w:rPr>
          <w:rFonts w:ascii="Calibri" w:eastAsia="Calibri" w:hAnsi="Calibri" w:cs="Calibri"/>
        </w:rPr>
        <w:t></w:t>
      </w:r>
      <w:r>
        <w:rPr>
          <w:rFonts w:ascii="Segoe UI Symbol" w:eastAsia="Segoe UI Symbol" w:hAnsi="Segoe UI Symbol" w:cs="Segoe UI Symbol"/>
        </w:rPr>
        <w:t xml:space="preserve"> </w:t>
      </w:r>
      <w:r>
        <w:t xml:space="preserve"> </w:t>
      </w:r>
    </w:p>
    <w:p w14:paraId="4837F283" w14:textId="77777777" w:rsidR="004B59AA" w:rsidRDefault="004B59AA" w:rsidP="004B59AA">
      <w:pPr>
        <w:numPr>
          <w:ilvl w:val="0"/>
          <w:numId w:val="17"/>
        </w:numPr>
        <w:ind w:left="820" w:hanging="362"/>
      </w:pPr>
      <w:r>
        <w:t>Special educational needs or disability.</w:t>
      </w:r>
      <w:r>
        <w:rPr>
          <w:rFonts w:ascii="Segoe UI Symbol" w:eastAsia="Segoe UI Symbol" w:hAnsi="Segoe UI Symbol" w:cs="Segoe UI Symbol"/>
          <w:sz w:val="36"/>
        </w:rPr>
        <w:t xml:space="preserve"> </w:t>
      </w:r>
      <w:r>
        <w:t xml:space="preserve"> </w:t>
      </w:r>
    </w:p>
    <w:p w14:paraId="255F6608" w14:textId="77777777" w:rsidR="004B59AA" w:rsidRDefault="004B59AA" w:rsidP="004B59AA">
      <w:pPr>
        <w:spacing w:after="6" w:line="259" w:lineRule="auto"/>
        <w:ind w:left="471"/>
        <w:jc w:val="left"/>
      </w:pPr>
      <w:r>
        <w:rPr>
          <w:b/>
          <w:color w:val="FF0000"/>
        </w:rPr>
        <w:t>Why does bullying happen?</w:t>
      </w:r>
      <w:r>
        <w:rPr>
          <w:b/>
        </w:rPr>
        <w:t xml:space="preserve"> </w:t>
      </w:r>
      <w:r>
        <w:t xml:space="preserve"> </w:t>
      </w:r>
    </w:p>
    <w:p w14:paraId="57D9FD99" w14:textId="77777777" w:rsidR="004B59AA" w:rsidRDefault="004B59AA" w:rsidP="004B59AA">
      <w:pPr>
        <w:spacing w:after="4" w:line="259" w:lineRule="auto"/>
        <w:ind w:left="0" w:firstLine="0"/>
        <w:jc w:val="left"/>
      </w:pPr>
      <w:r>
        <w:rPr>
          <w:b/>
          <w:sz w:val="20"/>
        </w:rPr>
        <w:t xml:space="preserve"> </w:t>
      </w:r>
      <w:r>
        <w:t xml:space="preserve"> </w:t>
      </w:r>
    </w:p>
    <w:p w14:paraId="60E2B55D" w14:textId="77777777" w:rsidR="004B59AA" w:rsidRDefault="004B59AA" w:rsidP="004B59AA">
      <w:pPr>
        <w:spacing w:after="198" w:line="276" w:lineRule="auto"/>
        <w:ind w:left="481" w:hanging="20"/>
        <w:jc w:val="left"/>
      </w:pPr>
      <w:r>
        <w:t xml:space="preserve">Although bullying doesn't happen very much at our school, it might happen. Bullies can be older or younger than you, bigger or smaller than you. Bullies can pick on people for many different reasons and try to make them feel worse about themselves. If you are being bullied remember that it is never your fault.  </w:t>
      </w:r>
    </w:p>
    <w:p w14:paraId="7454A85E" w14:textId="77777777" w:rsidR="004B59AA" w:rsidRDefault="004B59AA" w:rsidP="004B59AA">
      <w:pPr>
        <w:spacing w:after="6" w:line="259" w:lineRule="auto"/>
        <w:ind w:left="471"/>
        <w:jc w:val="left"/>
      </w:pPr>
      <w:r>
        <w:rPr>
          <w:b/>
          <w:color w:val="FF0000"/>
        </w:rPr>
        <w:t>What should I do if I think someone is being bullied?</w:t>
      </w:r>
      <w:r>
        <w:rPr>
          <w:b/>
        </w:rPr>
        <w:t xml:space="preserve"> </w:t>
      </w:r>
      <w:r>
        <w:t xml:space="preserve"> </w:t>
      </w:r>
    </w:p>
    <w:p w14:paraId="6ECC1A74" w14:textId="77777777" w:rsidR="004B59AA" w:rsidRDefault="004B59AA" w:rsidP="004B59AA">
      <w:pPr>
        <w:spacing w:after="6" w:line="259" w:lineRule="auto"/>
        <w:ind w:left="0" w:firstLine="0"/>
        <w:jc w:val="left"/>
      </w:pPr>
      <w:r>
        <w:rPr>
          <w:b/>
          <w:sz w:val="20"/>
        </w:rPr>
        <w:t xml:space="preserve"> </w:t>
      </w:r>
      <w:r>
        <w:t xml:space="preserve"> </w:t>
      </w:r>
    </w:p>
    <w:p w14:paraId="271FBB2B" w14:textId="77777777" w:rsidR="004B59AA" w:rsidRDefault="004B59AA" w:rsidP="004B59AA">
      <w:pPr>
        <w:spacing w:after="255"/>
        <w:ind w:left="471"/>
      </w:pPr>
      <w:r>
        <w:t xml:space="preserve">Talk to the person and ask if they’re ok and try to find out if they are being bullied. If they are, ask if you can help them talk to a teacher or an adult they trust.  </w:t>
      </w:r>
    </w:p>
    <w:p w14:paraId="075C312C" w14:textId="77777777" w:rsidR="004B59AA" w:rsidRDefault="004B59AA" w:rsidP="004B59AA">
      <w:pPr>
        <w:spacing w:after="6" w:line="259" w:lineRule="auto"/>
        <w:ind w:left="471"/>
        <w:jc w:val="left"/>
      </w:pPr>
      <w:r>
        <w:rPr>
          <w:b/>
          <w:color w:val="FF0000"/>
        </w:rPr>
        <w:t>What should I do if I’m being bullied?</w:t>
      </w:r>
      <w:r>
        <w:rPr>
          <w:b/>
        </w:rPr>
        <w:t xml:space="preserve"> </w:t>
      </w:r>
      <w:r>
        <w:t xml:space="preserve"> </w:t>
      </w:r>
    </w:p>
    <w:p w14:paraId="76D72293" w14:textId="77777777" w:rsidR="004B59AA" w:rsidRDefault="004B59AA" w:rsidP="004B59AA">
      <w:pPr>
        <w:spacing w:after="5" w:line="259" w:lineRule="auto"/>
        <w:ind w:left="0" w:firstLine="0"/>
        <w:jc w:val="left"/>
      </w:pPr>
      <w:r>
        <w:rPr>
          <w:b/>
          <w:sz w:val="20"/>
        </w:rPr>
        <w:t xml:space="preserve"> </w:t>
      </w:r>
      <w:r>
        <w:t xml:space="preserve"> </w:t>
      </w:r>
    </w:p>
    <w:p w14:paraId="36564715" w14:textId="77777777" w:rsidR="004B59AA" w:rsidRDefault="004B59AA" w:rsidP="004B59AA">
      <w:pPr>
        <w:spacing w:after="245"/>
        <w:ind w:left="471"/>
      </w:pPr>
      <w:r>
        <w:t xml:space="preserve">If you are being bullied it is important to tell someone you trust. Tell an adult or friends, either at school or at home. If you have already told an adult about bullying you can still:  </w:t>
      </w:r>
    </w:p>
    <w:p w14:paraId="26F1B6D7" w14:textId="77777777" w:rsidR="004B59AA" w:rsidRDefault="004B59AA" w:rsidP="004B59AA">
      <w:pPr>
        <w:numPr>
          <w:ilvl w:val="0"/>
          <w:numId w:val="18"/>
        </w:numPr>
        <w:ind w:left="1180" w:hanging="362"/>
      </w:pPr>
      <w:r>
        <w:t xml:space="preserve">Tell a teacher–your class teacher  </w:t>
      </w:r>
    </w:p>
    <w:p w14:paraId="22001127" w14:textId="77777777" w:rsidR="004B59AA" w:rsidRDefault="004B59AA" w:rsidP="004B59AA">
      <w:pPr>
        <w:numPr>
          <w:ilvl w:val="0"/>
          <w:numId w:val="18"/>
        </w:numPr>
        <w:ind w:left="1180" w:hanging="362"/>
      </w:pPr>
      <w:r>
        <w:t xml:space="preserve">Tell any other adult staff in school such as Mrs Bond, Mrs Anderson, Mrs Thompson, Mrs Dey, Mrs Field or Mrs Townsend.  </w:t>
      </w:r>
    </w:p>
    <w:p w14:paraId="779EBDBC" w14:textId="77777777" w:rsidR="004B59AA" w:rsidRDefault="004B59AA" w:rsidP="004B59AA">
      <w:pPr>
        <w:numPr>
          <w:ilvl w:val="0"/>
          <w:numId w:val="18"/>
        </w:numPr>
        <w:ind w:left="1180" w:hanging="362"/>
      </w:pPr>
      <w:r>
        <w:t xml:space="preserve">Tell an adult at home  </w:t>
      </w:r>
    </w:p>
    <w:p w14:paraId="1FE1DAD2" w14:textId="77777777" w:rsidR="004B59AA" w:rsidRDefault="004B59AA" w:rsidP="004B59AA">
      <w:pPr>
        <w:numPr>
          <w:ilvl w:val="0"/>
          <w:numId w:val="18"/>
        </w:numPr>
        <w:spacing w:after="183"/>
        <w:ind w:left="1180" w:hanging="362"/>
      </w:pPr>
      <w:r>
        <w:t xml:space="preserve">You can also write a note about the bullying in your class worry box.  </w:t>
      </w:r>
    </w:p>
    <w:p w14:paraId="36947824" w14:textId="77777777" w:rsidR="004B59AA" w:rsidRDefault="004B59AA" w:rsidP="004B59AA">
      <w:pPr>
        <w:spacing w:after="252"/>
        <w:ind w:left="831"/>
      </w:pPr>
      <w:r>
        <w:t xml:space="preserve">You can also call ChildLine at any time for free on 0800 1111. They will not tell anyone else about what you have said.  </w:t>
      </w:r>
    </w:p>
    <w:p w14:paraId="78D1CC59" w14:textId="77777777" w:rsidR="004B59AA" w:rsidRDefault="004B59AA" w:rsidP="004B59AA">
      <w:pPr>
        <w:spacing w:after="6" w:line="259" w:lineRule="auto"/>
        <w:ind w:left="801"/>
        <w:jc w:val="left"/>
      </w:pPr>
      <w:r>
        <w:rPr>
          <w:b/>
          <w:color w:val="FF0000"/>
        </w:rPr>
        <w:t>What should I do if I’m being bullied?</w:t>
      </w:r>
      <w:r>
        <w:rPr>
          <w:b/>
        </w:rPr>
        <w:t xml:space="preserve"> </w:t>
      </w:r>
      <w:r>
        <w:t xml:space="preserve"> </w:t>
      </w:r>
    </w:p>
    <w:p w14:paraId="23997948" w14:textId="77777777" w:rsidR="004B59AA" w:rsidRDefault="004B59AA" w:rsidP="004B59AA">
      <w:pPr>
        <w:spacing w:after="4" w:line="259" w:lineRule="auto"/>
        <w:ind w:left="0" w:firstLine="0"/>
        <w:jc w:val="left"/>
      </w:pPr>
      <w:r>
        <w:rPr>
          <w:b/>
          <w:sz w:val="20"/>
        </w:rPr>
        <w:t xml:space="preserve"> </w:t>
      </w:r>
      <w:r>
        <w:t xml:space="preserve"> </w:t>
      </w:r>
    </w:p>
    <w:p w14:paraId="51CE77E0" w14:textId="77777777" w:rsidR="004B59AA" w:rsidRDefault="004B59AA" w:rsidP="004B59AA">
      <w:pPr>
        <w:spacing w:after="198" w:line="276" w:lineRule="auto"/>
        <w:ind w:left="811" w:hanging="20"/>
        <w:jc w:val="left"/>
      </w:pPr>
      <w:r>
        <w:lastRenderedPageBreak/>
        <w:t xml:space="preserve">If you tell a teacher or an adult at school they will be able to help you. They may tell another teacher like your class teacher, or a parent or carer so that they can help you.  </w:t>
      </w:r>
    </w:p>
    <w:p w14:paraId="78D9B978" w14:textId="77777777" w:rsidR="004B59AA" w:rsidRDefault="004B59AA" w:rsidP="004B59AA">
      <w:pPr>
        <w:spacing w:after="66"/>
        <w:ind w:left="831"/>
      </w:pPr>
      <w:r>
        <w:t xml:space="preserve">Telling an adult will never make the bullying worse.  </w:t>
      </w:r>
    </w:p>
    <w:p w14:paraId="53AD1C6A" w14:textId="77777777" w:rsidR="004B59AA" w:rsidRDefault="004B59AA" w:rsidP="004B59AA">
      <w:pPr>
        <w:pStyle w:val="Heading2"/>
        <w:ind w:left="81"/>
      </w:pPr>
      <w:r>
        <w:t xml:space="preserve">19. KS1 – Friendship Code  </w:t>
      </w:r>
    </w:p>
    <w:p w14:paraId="3327F709" w14:textId="77777777" w:rsidR="004B59AA" w:rsidRDefault="004B59AA" w:rsidP="004B59AA">
      <w:pPr>
        <w:spacing w:after="212"/>
        <w:ind w:left="831"/>
      </w:pPr>
      <w:proofErr w:type="spellStart"/>
      <w:r>
        <w:t>Pilsley</w:t>
      </w:r>
      <w:proofErr w:type="spellEnd"/>
      <w:r>
        <w:t xml:space="preserve"> is a place where everyone has the right to be themselves. It is a place where everyone can feel safe, be happy and learn.  </w:t>
      </w:r>
    </w:p>
    <w:p w14:paraId="1F3CD6A9" w14:textId="77777777" w:rsidR="004B59AA" w:rsidRDefault="004B59AA" w:rsidP="004B59AA">
      <w:pPr>
        <w:ind w:left="831"/>
      </w:pPr>
      <w:r>
        <w:t xml:space="preserve">We aim to: be calm, be kind and be mindful.  </w:t>
      </w:r>
    </w:p>
    <w:p w14:paraId="7C03C252" w14:textId="77777777" w:rsidR="004B59AA" w:rsidRDefault="004B59AA" w:rsidP="004B59AA">
      <w:pPr>
        <w:spacing w:after="5" w:line="259" w:lineRule="auto"/>
        <w:ind w:left="0" w:firstLine="0"/>
        <w:jc w:val="left"/>
      </w:pPr>
      <w:r>
        <w:rPr>
          <w:sz w:val="20"/>
        </w:rPr>
        <w:t xml:space="preserve"> </w:t>
      </w:r>
      <w:r>
        <w:t xml:space="preserve"> </w:t>
      </w:r>
    </w:p>
    <w:p w14:paraId="3742B515" w14:textId="77777777" w:rsidR="004B59AA" w:rsidRDefault="004B59AA" w:rsidP="004B59AA">
      <w:pPr>
        <w:spacing w:after="214"/>
        <w:ind w:left="831"/>
      </w:pPr>
      <w:r>
        <w:t xml:space="preserve">Everyone at our school is equal and acts with respect and kindness towards each other.  </w:t>
      </w:r>
    </w:p>
    <w:p w14:paraId="1529B2AF" w14:textId="77777777" w:rsidR="004B59AA" w:rsidRDefault="004B59AA" w:rsidP="004B59AA">
      <w:pPr>
        <w:spacing w:after="6" w:line="259" w:lineRule="auto"/>
        <w:ind w:left="801"/>
        <w:jc w:val="left"/>
      </w:pPr>
      <w:r>
        <w:rPr>
          <w:b/>
          <w:color w:val="FF0000"/>
        </w:rPr>
        <w:t>What is friendship?</w:t>
      </w:r>
      <w:r>
        <w:rPr>
          <w:b/>
        </w:rPr>
        <w:t xml:space="preserve"> </w:t>
      </w:r>
      <w:r>
        <w:t xml:space="preserve"> </w:t>
      </w:r>
    </w:p>
    <w:p w14:paraId="7BB8A50F" w14:textId="77777777" w:rsidR="004B59AA" w:rsidRDefault="004B59AA" w:rsidP="004B59AA">
      <w:pPr>
        <w:spacing w:after="6" w:line="259" w:lineRule="auto"/>
        <w:ind w:left="0" w:firstLine="0"/>
        <w:jc w:val="left"/>
      </w:pPr>
      <w:r>
        <w:rPr>
          <w:b/>
          <w:sz w:val="20"/>
        </w:rPr>
        <w:t xml:space="preserve"> </w:t>
      </w:r>
      <w:r>
        <w:t xml:space="preserve"> </w:t>
      </w:r>
    </w:p>
    <w:p w14:paraId="75A12735" w14:textId="77777777" w:rsidR="004B59AA" w:rsidRDefault="004B59AA" w:rsidP="004B59AA">
      <w:pPr>
        <w:spacing w:after="198" w:line="276" w:lineRule="auto"/>
        <w:ind w:left="811" w:hanging="20"/>
        <w:jc w:val="left"/>
      </w:pPr>
      <w:r>
        <w:t xml:space="preserve">At our school, we know that friendship is about letting friends play with others, making up after a disagreement, playing kindly with new friends and knowing that friends need time apart as well as together.  </w:t>
      </w:r>
    </w:p>
    <w:p w14:paraId="426A18B6" w14:textId="77777777" w:rsidR="004B59AA" w:rsidRDefault="004B59AA" w:rsidP="004B59AA">
      <w:pPr>
        <w:ind w:left="821" w:firstLine="62"/>
      </w:pPr>
      <w:r>
        <w:t xml:space="preserve">A true friendship is one that is based on mutual respect, admiration, and love of the other person. This type of friendship is one that can grow over time.  </w:t>
      </w:r>
    </w:p>
    <w:p w14:paraId="7B42CCB7" w14:textId="77777777" w:rsidR="004B59AA" w:rsidRDefault="004B59AA" w:rsidP="004B59AA">
      <w:pPr>
        <w:spacing w:after="6" w:line="259" w:lineRule="auto"/>
        <w:ind w:left="801"/>
        <w:jc w:val="left"/>
      </w:pPr>
      <w:r>
        <w:rPr>
          <w:b/>
          <w:color w:val="FF0000"/>
        </w:rPr>
        <w:t>The definition of a good friend:</w:t>
      </w:r>
      <w:r>
        <w:rPr>
          <w:b/>
        </w:rPr>
        <w:t xml:space="preserve"> </w:t>
      </w:r>
      <w:r>
        <w:t xml:space="preserve"> </w:t>
      </w:r>
    </w:p>
    <w:p w14:paraId="4CB47713" w14:textId="77777777" w:rsidR="004B59AA" w:rsidRDefault="004B59AA" w:rsidP="004B59AA">
      <w:pPr>
        <w:spacing w:after="4" w:line="259" w:lineRule="auto"/>
        <w:ind w:left="0" w:firstLine="0"/>
        <w:jc w:val="left"/>
      </w:pPr>
      <w:r>
        <w:rPr>
          <w:b/>
          <w:sz w:val="20"/>
        </w:rPr>
        <w:t xml:space="preserve"> </w:t>
      </w:r>
      <w:r>
        <w:t xml:space="preserve"> </w:t>
      </w:r>
    </w:p>
    <w:p w14:paraId="4248F1A3" w14:textId="77777777" w:rsidR="004B59AA" w:rsidRDefault="004B59AA" w:rsidP="004B59AA">
      <w:pPr>
        <w:spacing w:after="198" w:line="276" w:lineRule="auto"/>
        <w:ind w:left="811" w:hanging="20"/>
        <w:jc w:val="left"/>
      </w:pPr>
      <w:r>
        <w:t xml:space="preserve">Good friends can get along and fall out and respect each other’s space. Sometimes you might have said or done something that has upset your friend but a good friend will tell you if you've done something to upset them. If you tell a good friend they've upset you, they'll be sorry and won't do it again.  </w:t>
      </w:r>
    </w:p>
    <w:p w14:paraId="036ADCF9" w14:textId="77777777" w:rsidR="004B59AA" w:rsidRDefault="004B59AA" w:rsidP="004B59AA">
      <w:pPr>
        <w:spacing w:after="6" w:line="259" w:lineRule="auto"/>
        <w:ind w:left="801"/>
        <w:jc w:val="left"/>
      </w:pPr>
      <w:r>
        <w:rPr>
          <w:b/>
          <w:color w:val="FF0000"/>
        </w:rPr>
        <w:t>How I can be a good friend:</w:t>
      </w:r>
      <w:r>
        <w:rPr>
          <w:b/>
        </w:rPr>
        <w:t xml:space="preserve"> </w:t>
      </w:r>
      <w:r>
        <w:t xml:space="preserve"> </w:t>
      </w:r>
    </w:p>
    <w:p w14:paraId="35ABFF5E" w14:textId="77777777" w:rsidR="004B59AA" w:rsidRDefault="004B59AA" w:rsidP="004B59AA">
      <w:pPr>
        <w:spacing w:after="6" w:line="259" w:lineRule="auto"/>
        <w:ind w:left="0" w:firstLine="0"/>
        <w:jc w:val="left"/>
      </w:pPr>
      <w:r>
        <w:rPr>
          <w:b/>
          <w:sz w:val="20"/>
        </w:rPr>
        <w:t xml:space="preserve"> </w:t>
      </w:r>
      <w:r>
        <w:t xml:space="preserve"> </w:t>
      </w:r>
    </w:p>
    <w:p w14:paraId="22709ADB" w14:textId="77777777" w:rsidR="004B59AA" w:rsidRDefault="004B59AA" w:rsidP="004B59AA">
      <w:pPr>
        <w:ind w:left="831"/>
      </w:pPr>
      <w:r>
        <w:t xml:space="preserve">Here are some of the things that good friends do:  </w:t>
      </w:r>
    </w:p>
    <w:p w14:paraId="54F19800" w14:textId="77777777" w:rsidR="004B59AA" w:rsidRDefault="004B59AA" w:rsidP="004B59AA">
      <w:pPr>
        <w:spacing w:after="2" w:line="259" w:lineRule="auto"/>
        <w:ind w:left="0" w:firstLine="0"/>
        <w:jc w:val="left"/>
      </w:pPr>
      <w:r>
        <w:rPr>
          <w:sz w:val="20"/>
        </w:rPr>
        <w:t xml:space="preserve"> </w:t>
      </w:r>
    </w:p>
    <w:p w14:paraId="53612D0A" w14:textId="77777777" w:rsidR="004B59AA" w:rsidRDefault="004B59AA" w:rsidP="004B59AA">
      <w:pPr>
        <w:spacing w:after="31" w:line="259" w:lineRule="auto"/>
        <w:ind w:left="0" w:firstLine="0"/>
        <w:jc w:val="left"/>
      </w:pPr>
      <w:r>
        <w:rPr>
          <w:sz w:val="20"/>
        </w:rPr>
        <w:t xml:space="preserve"> </w:t>
      </w:r>
      <w:r>
        <w:t xml:space="preserve"> </w:t>
      </w:r>
    </w:p>
    <w:p w14:paraId="5209A7D5" w14:textId="77777777" w:rsidR="004B59AA" w:rsidRDefault="004B59AA" w:rsidP="004B59AA">
      <w:pPr>
        <w:numPr>
          <w:ilvl w:val="0"/>
          <w:numId w:val="19"/>
        </w:numPr>
        <w:ind w:hanging="250"/>
      </w:pPr>
      <w:r>
        <w:t xml:space="preserve">Listen to each other’s ideas.  </w:t>
      </w:r>
    </w:p>
    <w:p w14:paraId="57786FFE" w14:textId="77777777" w:rsidR="004B59AA" w:rsidRDefault="004B59AA" w:rsidP="004B59AA">
      <w:pPr>
        <w:spacing w:after="4" w:line="259" w:lineRule="auto"/>
        <w:ind w:left="0" w:firstLine="0"/>
        <w:jc w:val="left"/>
      </w:pPr>
      <w:r>
        <w:rPr>
          <w:sz w:val="20"/>
        </w:rPr>
        <w:t xml:space="preserve"> </w:t>
      </w:r>
      <w:r>
        <w:t xml:space="preserve"> </w:t>
      </w:r>
    </w:p>
    <w:p w14:paraId="426D4667" w14:textId="77777777" w:rsidR="004B59AA" w:rsidRDefault="004B59AA" w:rsidP="004B59AA">
      <w:pPr>
        <w:numPr>
          <w:ilvl w:val="0"/>
          <w:numId w:val="19"/>
        </w:numPr>
        <w:ind w:hanging="250"/>
      </w:pPr>
      <w:r>
        <w:t xml:space="preserve">Do kind things for one another and use kind language.  </w:t>
      </w:r>
    </w:p>
    <w:p w14:paraId="7532C32B" w14:textId="77777777" w:rsidR="004B59AA" w:rsidRDefault="004B59AA" w:rsidP="004B59AA">
      <w:pPr>
        <w:spacing w:after="4" w:line="259" w:lineRule="auto"/>
        <w:ind w:left="0" w:firstLine="0"/>
        <w:jc w:val="left"/>
      </w:pPr>
      <w:r>
        <w:rPr>
          <w:sz w:val="20"/>
        </w:rPr>
        <w:t xml:space="preserve"> </w:t>
      </w:r>
      <w:r>
        <w:t xml:space="preserve"> </w:t>
      </w:r>
    </w:p>
    <w:p w14:paraId="37763C16" w14:textId="77777777" w:rsidR="004B59AA" w:rsidRDefault="004B59AA" w:rsidP="004B59AA">
      <w:pPr>
        <w:numPr>
          <w:ilvl w:val="0"/>
          <w:numId w:val="19"/>
        </w:numPr>
        <w:ind w:hanging="250"/>
      </w:pPr>
      <w:r>
        <w:t xml:space="preserve">Help out when a friend is sad or has a problem.  </w:t>
      </w:r>
    </w:p>
    <w:p w14:paraId="4DEBEE62" w14:textId="77777777" w:rsidR="004B59AA" w:rsidRDefault="004B59AA" w:rsidP="004B59AA">
      <w:pPr>
        <w:spacing w:after="4" w:line="259" w:lineRule="auto"/>
        <w:ind w:left="0" w:firstLine="0"/>
        <w:jc w:val="left"/>
      </w:pPr>
      <w:r>
        <w:rPr>
          <w:sz w:val="20"/>
        </w:rPr>
        <w:t xml:space="preserve"> </w:t>
      </w:r>
      <w:r>
        <w:t xml:space="preserve"> </w:t>
      </w:r>
    </w:p>
    <w:p w14:paraId="6F250FFF" w14:textId="77777777" w:rsidR="004B59AA" w:rsidRDefault="004B59AA" w:rsidP="004B59AA">
      <w:pPr>
        <w:numPr>
          <w:ilvl w:val="0"/>
          <w:numId w:val="19"/>
        </w:numPr>
        <w:ind w:hanging="250"/>
      </w:pPr>
      <w:r>
        <w:t xml:space="preserve">Like to spend time together.  </w:t>
      </w:r>
    </w:p>
    <w:p w14:paraId="7BE3A723" w14:textId="77777777" w:rsidR="004B59AA" w:rsidRDefault="004B59AA" w:rsidP="004B59AA">
      <w:pPr>
        <w:spacing w:after="4" w:line="259" w:lineRule="auto"/>
        <w:ind w:left="0" w:firstLine="0"/>
        <w:jc w:val="left"/>
      </w:pPr>
      <w:r>
        <w:rPr>
          <w:sz w:val="20"/>
        </w:rPr>
        <w:t xml:space="preserve"> </w:t>
      </w:r>
      <w:r>
        <w:t xml:space="preserve"> </w:t>
      </w:r>
    </w:p>
    <w:p w14:paraId="678FF382" w14:textId="77777777" w:rsidR="004B59AA" w:rsidRDefault="004B59AA" w:rsidP="004B59AA">
      <w:pPr>
        <w:numPr>
          <w:ilvl w:val="0"/>
          <w:numId w:val="19"/>
        </w:numPr>
        <w:ind w:hanging="250"/>
      </w:pPr>
      <w:r>
        <w:t xml:space="preserve">Have fun together.  </w:t>
      </w:r>
    </w:p>
    <w:p w14:paraId="187D9D91" w14:textId="77777777" w:rsidR="004B59AA" w:rsidRDefault="004B59AA" w:rsidP="004B59AA">
      <w:pPr>
        <w:spacing w:after="6" w:line="259" w:lineRule="auto"/>
        <w:ind w:left="0" w:firstLine="0"/>
        <w:jc w:val="left"/>
      </w:pPr>
      <w:r>
        <w:rPr>
          <w:sz w:val="20"/>
        </w:rPr>
        <w:t xml:space="preserve"> </w:t>
      </w:r>
      <w:r>
        <w:t xml:space="preserve"> </w:t>
      </w:r>
    </w:p>
    <w:p w14:paraId="26128743" w14:textId="77777777" w:rsidR="004B59AA" w:rsidRDefault="004B59AA" w:rsidP="004B59AA">
      <w:pPr>
        <w:spacing w:after="6" w:line="259" w:lineRule="auto"/>
        <w:ind w:left="801"/>
        <w:jc w:val="left"/>
      </w:pPr>
      <w:r>
        <w:rPr>
          <w:b/>
          <w:color w:val="FF0000"/>
        </w:rPr>
        <w:t>What if some people are not good friends?</w:t>
      </w:r>
      <w:r>
        <w:rPr>
          <w:b/>
        </w:rPr>
        <w:t xml:space="preserve"> </w:t>
      </w:r>
      <w:r>
        <w:t xml:space="preserve"> </w:t>
      </w:r>
    </w:p>
    <w:p w14:paraId="2FDBE909" w14:textId="77777777" w:rsidR="004B59AA" w:rsidRDefault="004B59AA" w:rsidP="004B59AA">
      <w:pPr>
        <w:spacing w:after="4" w:line="259" w:lineRule="auto"/>
        <w:ind w:left="0" w:firstLine="0"/>
        <w:jc w:val="left"/>
      </w:pPr>
      <w:r>
        <w:rPr>
          <w:b/>
          <w:sz w:val="20"/>
        </w:rPr>
        <w:t xml:space="preserve"> </w:t>
      </w:r>
      <w:r>
        <w:t xml:space="preserve"> </w:t>
      </w:r>
    </w:p>
    <w:p w14:paraId="2287D3FD" w14:textId="77777777" w:rsidR="004B59AA" w:rsidRDefault="004B59AA" w:rsidP="004B59AA">
      <w:pPr>
        <w:spacing w:after="253"/>
        <w:ind w:left="831"/>
      </w:pPr>
      <w:r>
        <w:lastRenderedPageBreak/>
        <w:t xml:space="preserve">Sometimes friends do not behave kindly towards each other and do not treat each other as good friends. Sometimes friends can be:  </w:t>
      </w:r>
    </w:p>
    <w:p w14:paraId="4FDC62F5" w14:textId="77777777" w:rsidR="004B59AA" w:rsidRDefault="004B59AA" w:rsidP="004B59AA">
      <w:pPr>
        <w:numPr>
          <w:ilvl w:val="1"/>
          <w:numId w:val="19"/>
        </w:numPr>
        <w:spacing w:after="40"/>
        <w:ind w:left="1540" w:hanging="362"/>
      </w:pPr>
      <w:r>
        <w:t xml:space="preserve">unkind.  </w:t>
      </w:r>
    </w:p>
    <w:p w14:paraId="54CD26DF" w14:textId="77777777" w:rsidR="004B59AA" w:rsidRDefault="004B59AA" w:rsidP="004B59AA">
      <w:pPr>
        <w:numPr>
          <w:ilvl w:val="1"/>
          <w:numId w:val="19"/>
        </w:numPr>
        <w:spacing w:after="37"/>
        <w:ind w:left="1540" w:hanging="362"/>
      </w:pPr>
      <w:r>
        <w:t xml:space="preserve">are going to hit someone;  </w:t>
      </w:r>
    </w:p>
    <w:p w14:paraId="5D5918FE" w14:textId="77777777" w:rsidR="004B59AA" w:rsidRDefault="004B59AA" w:rsidP="004B59AA">
      <w:pPr>
        <w:numPr>
          <w:ilvl w:val="1"/>
          <w:numId w:val="19"/>
        </w:numPr>
        <w:spacing w:after="40"/>
        <w:ind w:left="1540" w:hanging="362"/>
      </w:pPr>
      <w:r>
        <w:t xml:space="preserve">Calling someone names,  </w:t>
      </w:r>
    </w:p>
    <w:p w14:paraId="3E20BC43" w14:textId="77777777" w:rsidR="004B59AA" w:rsidRDefault="004B59AA" w:rsidP="004B59AA">
      <w:pPr>
        <w:numPr>
          <w:ilvl w:val="1"/>
          <w:numId w:val="19"/>
        </w:numPr>
        <w:spacing w:after="40"/>
        <w:ind w:left="1540" w:hanging="362"/>
      </w:pPr>
      <w:r>
        <w:t xml:space="preserve">teasing,  </w:t>
      </w:r>
    </w:p>
    <w:p w14:paraId="08E33713" w14:textId="77777777" w:rsidR="004B59AA" w:rsidRDefault="004B59AA" w:rsidP="004B59AA">
      <w:pPr>
        <w:numPr>
          <w:ilvl w:val="1"/>
          <w:numId w:val="19"/>
        </w:numPr>
        <w:ind w:left="1540" w:hanging="362"/>
      </w:pPr>
      <w:r>
        <w:t xml:space="preserve">using rude language or saying nasty things about someone to them or to other people;  </w:t>
      </w:r>
    </w:p>
    <w:p w14:paraId="0FC49A7D" w14:textId="77777777" w:rsidR="004B59AA" w:rsidRDefault="004B59AA" w:rsidP="004B59AA">
      <w:pPr>
        <w:numPr>
          <w:ilvl w:val="1"/>
          <w:numId w:val="19"/>
        </w:numPr>
        <w:spacing w:after="40"/>
        <w:ind w:left="1540" w:hanging="362"/>
      </w:pPr>
      <w:r>
        <w:t xml:space="preserve">Damaging someone else’s belongings;  </w:t>
      </w:r>
    </w:p>
    <w:p w14:paraId="046764F0" w14:textId="77777777" w:rsidR="004B59AA" w:rsidRDefault="004B59AA" w:rsidP="004B59AA">
      <w:pPr>
        <w:numPr>
          <w:ilvl w:val="1"/>
          <w:numId w:val="19"/>
        </w:numPr>
        <w:ind w:left="1540" w:hanging="362"/>
      </w:pPr>
      <w:r>
        <w:t xml:space="preserve">Ignoring someone on purpose or leaving them out;  </w:t>
      </w:r>
    </w:p>
    <w:p w14:paraId="0D97EF28" w14:textId="77777777" w:rsidR="004B59AA" w:rsidRDefault="004B59AA" w:rsidP="004B59AA">
      <w:pPr>
        <w:spacing w:after="4" w:line="259" w:lineRule="auto"/>
        <w:ind w:left="0" w:firstLine="0"/>
        <w:jc w:val="left"/>
      </w:pPr>
      <w:r>
        <w:rPr>
          <w:sz w:val="20"/>
        </w:rPr>
        <w:t xml:space="preserve"> </w:t>
      </w:r>
      <w:r>
        <w:t xml:space="preserve"> </w:t>
      </w:r>
    </w:p>
    <w:p w14:paraId="18BE8C34" w14:textId="77777777" w:rsidR="004B59AA" w:rsidRDefault="004B59AA" w:rsidP="004B59AA">
      <w:pPr>
        <w:spacing w:after="6" w:line="259" w:lineRule="auto"/>
        <w:ind w:left="801"/>
        <w:jc w:val="left"/>
      </w:pPr>
      <w:r>
        <w:rPr>
          <w:b/>
          <w:color w:val="FF0000"/>
        </w:rPr>
        <w:t>What should I do if I fall out with my friends?</w:t>
      </w:r>
      <w:r>
        <w:rPr>
          <w:b/>
        </w:rPr>
        <w:t xml:space="preserve"> </w:t>
      </w:r>
      <w:r>
        <w:t xml:space="preserve"> </w:t>
      </w:r>
    </w:p>
    <w:p w14:paraId="611562FB" w14:textId="77777777" w:rsidR="004B59AA" w:rsidRDefault="004B59AA" w:rsidP="004B59AA">
      <w:pPr>
        <w:spacing w:after="2" w:line="259" w:lineRule="auto"/>
        <w:ind w:left="0" w:firstLine="0"/>
        <w:jc w:val="left"/>
      </w:pPr>
      <w:r>
        <w:rPr>
          <w:b/>
          <w:sz w:val="20"/>
        </w:rPr>
        <w:t xml:space="preserve"> </w:t>
      </w:r>
      <w:r>
        <w:t xml:space="preserve"> </w:t>
      </w:r>
    </w:p>
    <w:p w14:paraId="0C832AF4" w14:textId="77777777" w:rsidR="004B59AA" w:rsidRDefault="004B59AA" w:rsidP="004B59AA">
      <w:pPr>
        <w:spacing w:after="211"/>
        <w:ind w:left="831"/>
      </w:pPr>
      <w:r>
        <w:t xml:space="preserve">If you fall out with your friends or if you are feeling sad, it is important to tell someone you trust.  </w:t>
      </w:r>
    </w:p>
    <w:p w14:paraId="1F13781B" w14:textId="77777777" w:rsidR="004B59AA" w:rsidRDefault="004B59AA" w:rsidP="004B59AA">
      <w:pPr>
        <w:ind w:left="831"/>
      </w:pPr>
      <w:r>
        <w:t xml:space="preserve">Tell an adult or friends, either at school or at home.  </w:t>
      </w:r>
    </w:p>
    <w:p w14:paraId="48F376C1" w14:textId="77777777" w:rsidR="004B59AA" w:rsidRDefault="004B59AA" w:rsidP="004B59AA">
      <w:pPr>
        <w:spacing w:after="0" w:line="259" w:lineRule="auto"/>
        <w:ind w:left="0" w:firstLine="0"/>
        <w:jc w:val="left"/>
      </w:pPr>
      <w:r>
        <w:rPr>
          <w:sz w:val="20"/>
        </w:rPr>
        <w:t xml:space="preserve"> </w:t>
      </w:r>
      <w:r>
        <w:t xml:space="preserve"> </w:t>
      </w:r>
    </w:p>
    <w:p w14:paraId="3F1FA6E0" w14:textId="77777777" w:rsidR="004B59AA" w:rsidRDefault="004B59AA" w:rsidP="004B59AA">
      <w:pPr>
        <w:spacing w:after="217"/>
        <w:ind w:left="831"/>
      </w:pPr>
      <w:r>
        <w:t xml:space="preserve">If you have already told an adult you can still tell them again.  </w:t>
      </w:r>
    </w:p>
    <w:p w14:paraId="3C51B445" w14:textId="77777777" w:rsidR="004B59AA" w:rsidRDefault="004B59AA" w:rsidP="004B59AA">
      <w:pPr>
        <w:spacing w:after="323"/>
        <w:ind w:left="831"/>
      </w:pPr>
      <w:r>
        <w:t xml:space="preserve">You can:  </w:t>
      </w:r>
    </w:p>
    <w:p w14:paraId="257D8D31" w14:textId="77777777" w:rsidR="004B59AA" w:rsidRDefault="004B59AA" w:rsidP="004B59AA">
      <w:pPr>
        <w:numPr>
          <w:ilvl w:val="1"/>
          <w:numId w:val="20"/>
        </w:numPr>
        <w:ind w:hanging="230"/>
      </w:pPr>
      <w:r>
        <w:t xml:space="preserve">Tell a teacher–your class teacher  </w:t>
      </w:r>
    </w:p>
    <w:p w14:paraId="5C9E4746" w14:textId="77777777" w:rsidR="004B59AA" w:rsidRDefault="004B59AA" w:rsidP="004B59AA">
      <w:pPr>
        <w:numPr>
          <w:ilvl w:val="1"/>
          <w:numId w:val="20"/>
        </w:numPr>
        <w:spacing w:after="237"/>
        <w:ind w:hanging="230"/>
      </w:pPr>
      <w:r>
        <w:t>Tell another adult in the school such as: Mrs Bond, Mrs Anderson, Mrs Porter or Miss Rodgers.</w:t>
      </w:r>
    </w:p>
    <w:p w14:paraId="3F21244B" w14:textId="77777777" w:rsidR="004B59AA" w:rsidRDefault="004B59AA" w:rsidP="004B59AA">
      <w:pPr>
        <w:numPr>
          <w:ilvl w:val="1"/>
          <w:numId w:val="20"/>
        </w:numPr>
        <w:spacing w:after="110"/>
        <w:ind w:hanging="230"/>
      </w:pPr>
      <w:r>
        <w:t xml:space="preserve">Tell an adult at home  </w:t>
      </w:r>
    </w:p>
    <w:p w14:paraId="757A1F3E" w14:textId="77777777" w:rsidR="004B59AA" w:rsidRDefault="004B59AA" w:rsidP="004B59AA">
      <w:pPr>
        <w:numPr>
          <w:ilvl w:val="1"/>
          <w:numId w:val="20"/>
        </w:numPr>
        <w:spacing w:after="91"/>
        <w:ind w:hanging="230"/>
      </w:pPr>
      <w:r>
        <w:t xml:space="preserve">You can also write a note in your class worry box.  </w:t>
      </w:r>
    </w:p>
    <w:p w14:paraId="690D9118" w14:textId="77777777" w:rsidR="004B59AA" w:rsidRDefault="004B59AA" w:rsidP="004B59AA">
      <w:pPr>
        <w:spacing w:line="461" w:lineRule="auto"/>
        <w:ind w:left="831" w:right="1412"/>
      </w:pPr>
      <w:r>
        <w:t xml:space="preserve">You can also call ChildLine at any time for free on 0800 1111. They will not tell anyone else about what you have said  </w:t>
      </w:r>
    </w:p>
    <w:p w14:paraId="4884446C" w14:textId="77777777" w:rsidR="004B59AA" w:rsidRDefault="004B59AA" w:rsidP="004B59AA">
      <w:pPr>
        <w:spacing w:after="256" w:line="259" w:lineRule="auto"/>
        <w:ind w:left="0" w:firstLine="0"/>
        <w:jc w:val="left"/>
      </w:pPr>
      <w:r>
        <w:rPr>
          <w:sz w:val="24"/>
        </w:rPr>
        <w:t xml:space="preserve"> </w:t>
      </w:r>
      <w:r>
        <w:t xml:space="preserve"> </w:t>
      </w:r>
    </w:p>
    <w:p w14:paraId="1541C2FF" w14:textId="77777777" w:rsidR="004B59AA" w:rsidRDefault="004B59AA" w:rsidP="004B59AA">
      <w:pPr>
        <w:pStyle w:val="Heading2"/>
        <w:ind w:left="81"/>
      </w:pPr>
      <w:r>
        <w:t xml:space="preserve">20. Specialist organisations  </w:t>
      </w:r>
    </w:p>
    <w:p w14:paraId="16E2695C" w14:textId="77777777" w:rsidR="004B59AA" w:rsidRDefault="004B59AA" w:rsidP="004B59AA">
      <w:pPr>
        <w:spacing w:after="198" w:line="276" w:lineRule="auto"/>
        <w:ind w:left="811" w:hanging="20"/>
        <w:jc w:val="left"/>
      </w:pPr>
      <w:r>
        <w:t xml:space="preserve">The following organisations provide support for schools and parents dealing with specific bullying issues including the social, mental or emotional affects caused by bullying.  </w:t>
      </w:r>
    </w:p>
    <w:p w14:paraId="06F0B528" w14:textId="77777777" w:rsidR="004B59AA" w:rsidRDefault="004B59AA" w:rsidP="004B59AA">
      <w:pPr>
        <w:spacing w:after="198" w:line="276" w:lineRule="auto"/>
        <w:ind w:left="811" w:hanging="20"/>
        <w:jc w:val="left"/>
      </w:pPr>
      <w:r>
        <w:rPr>
          <w:b/>
          <w:color w:val="FF0000"/>
        </w:rPr>
        <w:t>The Anti-Bullying Alliance (ABA</w:t>
      </w:r>
      <w:r>
        <w:t xml:space="preserve">): Founded in 2002 by NSPCC and National Children's Bureau, the Anti-Bullying Alliance ABA) brings together over 100 organisations into one network to develop and share good practice across the whole range of bullying issues.  </w:t>
      </w:r>
    </w:p>
    <w:p w14:paraId="5B6284FD" w14:textId="77777777" w:rsidR="004B59AA" w:rsidRDefault="004B59AA" w:rsidP="004B59AA">
      <w:pPr>
        <w:spacing w:after="198" w:line="276" w:lineRule="auto"/>
        <w:ind w:left="811" w:hanging="20"/>
        <w:jc w:val="left"/>
      </w:pPr>
      <w:r>
        <w:lastRenderedPageBreak/>
        <w:t xml:space="preserve">The ABA has also put together a fact sheet outlining the range of support that is available to schools and young people from the anti-bullying sector which can be accessed here.  </w:t>
      </w:r>
    </w:p>
    <w:p w14:paraId="6D94C65C" w14:textId="77777777" w:rsidR="004B59AA" w:rsidRDefault="004B59AA" w:rsidP="004B59AA">
      <w:pPr>
        <w:spacing w:after="198" w:line="276" w:lineRule="auto"/>
        <w:ind w:left="811" w:hanging="20"/>
        <w:jc w:val="left"/>
      </w:pPr>
      <w:r>
        <w:rPr>
          <w:b/>
          <w:color w:val="FF0000"/>
        </w:rPr>
        <w:t>The Diana Award</w:t>
      </w:r>
      <w:r>
        <w:t xml:space="preserve">: Anti-Bullying Ambassadors programme to empower young people to take responsibility for changing the attitudes and behaviour of their peers towards bullying. It will achieve this by identifying, training and supporting school anti- bullying ambassadors.  </w:t>
      </w:r>
    </w:p>
    <w:p w14:paraId="7F8A9933" w14:textId="77777777" w:rsidR="004B59AA" w:rsidRDefault="004B59AA" w:rsidP="004B59AA">
      <w:pPr>
        <w:spacing w:after="198" w:line="276" w:lineRule="auto"/>
        <w:ind w:left="811" w:hanging="20"/>
        <w:jc w:val="left"/>
      </w:pPr>
      <w:r>
        <w:rPr>
          <w:b/>
          <w:color w:val="FF0000"/>
        </w:rPr>
        <w:t xml:space="preserve">Kidscape: </w:t>
      </w:r>
      <w:r>
        <w:t xml:space="preserve">Charity established to prevent bullying and promote child protection providing advice for young people, professionals and parents about different types of bullying and how to tackle it. They also offer specialist training and support for school staff, and assertiveness training for young people.  </w:t>
      </w:r>
    </w:p>
    <w:p w14:paraId="03243B62" w14:textId="77777777" w:rsidR="004B59AA" w:rsidRDefault="004B59AA" w:rsidP="004B59AA">
      <w:pPr>
        <w:ind w:left="831"/>
      </w:pPr>
      <w:r>
        <w:rPr>
          <w:b/>
          <w:color w:val="FF0000"/>
        </w:rPr>
        <w:t>Restorative Justice Council</w:t>
      </w:r>
      <w:r>
        <w:t xml:space="preserve">: Includes best practice guidance for practitioners 2011.  </w:t>
      </w:r>
    </w:p>
    <w:p w14:paraId="2006C9D6" w14:textId="77777777" w:rsidR="004B59AA" w:rsidRDefault="004B59AA" w:rsidP="004B59AA">
      <w:pPr>
        <w:spacing w:after="0" w:line="259" w:lineRule="auto"/>
        <w:ind w:left="0" w:firstLine="0"/>
        <w:jc w:val="left"/>
      </w:pPr>
      <w:r>
        <w:rPr>
          <w:sz w:val="24"/>
        </w:rPr>
        <w:t xml:space="preserve"> </w:t>
      </w:r>
      <w:r>
        <w:t xml:space="preserve"> </w:t>
      </w:r>
    </w:p>
    <w:p w14:paraId="3F79E92A" w14:textId="77777777" w:rsidR="004B59AA" w:rsidRDefault="004B59AA" w:rsidP="004B59AA">
      <w:pPr>
        <w:spacing w:after="110" w:line="259" w:lineRule="auto"/>
        <w:ind w:left="0" w:firstLine="0"/>
        <w:jc w:val="left"/>
      </w:pPr>
      <w:r>
        <w:rPr>
          <w:sz w:val="24"/>
        </w:rPr>
        <w:t xml:space="preserve"> </w:t>
      </w:r>
      <w:r>
        <w:t xml:space="preserve"> </w:t>
      </w:r>
    </w:p>
    <w:p w14:paraId="42F2D99B" w14:textId="77777777" w:rsidR="004B59AA" w:rsidRDefault="004B59AA" w:rsidP="004B59AA">
      <w:pPr>
        <w:pStyle w:val="Heading3"/>
        <w:ind w:left="801"/>
      </w:pPr>
      <w:r>
        <w:t xml:space="preserve">Cyber-bullying and online safety  </w:t>
      </w:r>
    </w:p>
    <w:p w14:paraId="7992F7FB" w14:textId="77777777" w:rsidR="004B59AA" w:rsidRDefault="004B59AA" w:rsidP="004B59AA">
      <w:pPr>
        <w:spacing w:after="9" w:line="259" w:lineRule="auto"/>
        <w:ind w:left="0" w:firstLine="0"/>
        <w:jc w:val="left"/>
      </w:pPr>
      <w:r>
        <w:rPr>
          <w:b/>
          <w:sz w:val="20"/>
        </w:rPr>
        <w:t xml:space="preserve"> </w:t>
      </w:r>
      <w:r>
        <w:t xml:space="preserve"> </w:t>
      </w:r>
    </w:p>
    <w:p w14:paraId="16404EDF" w14:textId="77777777" w:rsidR="004B59AA" w:rsidRDefault="004B59AA" w:rsidP="004B59AA">
      <w:pPr>
        <w:spacing w:after="198" w:line="276" w:lineRule="auto"/>
        <w:ind w:left="811" w:hanging="20"/>
        <w:jc w:val="left"/>
      </w:pPr>
      <w:proofErr w:type="spellStart"/>
      <w:r>
        <w:rPr>
          <w:b/>
          <w:color w:val="FF0000"/>
        </w:rPr>
        <w:t>ChildNet</w:t>
      </w:r>
      <w:proofErr w:type="spellEnd"/>
      <w:r>
        <w:rPr>
          <w:b/>
          <w:color w:val="FF0000"/>
        </w:rPr>
        <w:t xml:space="preserve"> International</w:t>
      </w:r>
      <w:r>
        <w:t xml:space="preserve">: Specialist resources for young people to raise awareness of online safety and how to protect themselves. Website specifically includes new cyberbullying guidance and a practical PSHE toolkit for schools.  </w:t>
      </w:r>
    </w:p>
    <w:p w14:paraId="3C1E9010" w14:textId="77777777" w:rsidR="004B59AA" w:rsidRDefault="004B59AA" w:rsidP="004B59AA">
      <w:pPr>
        <w:spacing w:after="211"/>
        <w:ind w:left="831"/>
      </w:pPr>
      <w:proofErr w:type="spellStart"/>
      <w:r>
        <w:rPr>
          <w:b/>
          <w:color w:val="FF0000"/>
        </w:rPr>
        <w:t>Digizen</w:t>
      </w:r>
      <w:proofErr w:type="spellEnd"/>
      <w:r>
        <w:t xml:space="preserve">: provides online safety information for educators, parents, carers and young people.  </w:t>
      </w:r>
    </w:p>
    <w:p w14:paraId="7B89817D" w14:textId="77777777" w:rsidR="004B59AA" w:rsidRDefault="004B59AA" w:rsidP="004B59AA">
      <w:pPr>
        <w:ind w:left="831"/>
      </w:pPr>
      <w:proofErr w:type="spellStart"/>
      <w:r>
        <w:rPr>
          <w:b/>
          <w:color w:val="FF0000"/>
        </w:rPr>
        <w:t>Intenet</w:t>
      </w:r>
      <w:proofErr w:type="spellEnd"/>
      <w:r>
        <w:rPr>
          <w:b/>
          <w:color w:val="FF0000"/>
        </w:rPr>
        <w:t xml:space="preserve"> Matters: </w:t>
      </w:r>
      <w:r>
        <w:t xml:space="preserve">provides help to keep children safe in the digital world.  </w:t>
      </w:r>
    </w:p>
    <w:p w14:paraId="653983C8" w14:textId="77777777" w:rsidR="004B59AA" w:rsidRDefault="004B59AA" w:rsidP="004B59AA">
      <w:pPr>
        <w:spacing w:after="2" w:line="259" w:lineRule="auto"/>
        <w:ind w:left="0" w:firstLine="0"/>
        <w:jc w:val="left"/>
      </w:pPr>
      <w:r>
        <w:rPr>
          <w:sz w:val="20"/>
        </w:rPr>
        <w:t xml:space="preserve"> </w:t>
      </w:r>
      <w:r>
        <w:t xml:space="preserve"> </w:t>
      </w:r>
    </w:p>
    <w:p w14:paraId="6A8174BB" w14:textId="77777777" w:rsidR="004B59AA" w:rsidRDefault="004B59AA" w:rsidP="004B59AA">
      <w:pPr>
        <w:spacing w:after="211"/>
        <w:ind w:left="831"/>
      </w:pPr>
      <w:r>
        <w:rPr>
          <w:b/>
          <w:color w:val="FF0000"/>
        </w:rPr>
        <w:t>Think U Know</w:t>
      </w:r>
      <w:r>
        <w:t xml:space="preserve">: resources provided by Child Exploitation and Online Protection (CEOP) for children and young people, parents, carers and teachers.  </w:t>
      </w:r>
    </w:p>
    <w:p w14:paraId="03682B6A" w14:textId="77777777" w:rsidR="004B59AA" w:rsidRDefault="004B59AA" w:rsidP="004B59AA">
      <w:pPr>
        <w:spacing w:after="198" w:line="276" w:lineRule="auto"/>
        <w:ind w:left="811" w:hanging="20"/>
        <w:jc w:val="left"/>
      </w:pPr>
      <w:r>
        <w:rPr>
          <w:b/>
          <w:color w:val="FF0000"/>
        </w:rPr>
        <w:t xml:space="preserve">The UK Council for Child Internet Safety (UKCCIS) </w:t>
      </w:r>
      <w:r>
        <w:t xml:space="preserve">has produced a range of resources for schools, colleges and parents about how to keep children safe online, this includes advice for schools and colleges on responding to incidents of ‘sexting.  </w:t>
      </w:r>
    </w:p>
    <w:p w14:paraId="4E563030" w14:textId="77777777" w:rsidR="004B59AA" w:rsidRDefault="004B59AA" w:rsidP="004B59AA">
      <w:pPr>
        <w:pStyle w:val="Heading3"/>
        <w:ind w:left="801"/>
      </w:pPr>
      <w:r>
        <w:t xml:space="preserve">LGBT  </w:t>
      </w:r>
    </w:p>
    <w:p w14:paraId="5B83817F" w14:textId="77777777" w:rsidR="004B59AA" w:rsidRDefault="004B59AA" w:rsidP="004B59AA">
      <w:pPr>
        <w:spacing w:after="6" w:line="259" w:lineRule="auto"/>
        <w:ind w:left="0" w:firstLine="0"/>
        <w:jc w:val="left"/>
      </w:pPr>
      <w:r>
        <w:rPr>
          <w:b/>
          <w:sz w:val="20"/>
        </w:rPr>
        <w:t xml:space="preserve"> </w:t>
      </w:r>
      <w:r>
        <w:t xml:space="preserve"> </w:t>
      </w:r>
    </w:p>
    <w:p w14:paraId="5F0BB9BB" w14:textId="77777777" w:rsidR="004B59AA" w:rsidRDefault="004B59AA" w:rsidP="004B59AA">
      <w:pPr>
        <w:spacing w:after="198" w:line="276" w:lineRule="auto"/>
        <w:ind w:left="811" w:hanging="20"/>
        <w:jc w:val="left"/>
      </w:pPr>
      <w:r>
        <w:rPr>
          <w:b/>
          <w:color w:val="FF0000"/>
        </w:rPr>
        <w:t xml:space="preserve">EACH: </w:t>
      </w:r>
      <w:r>
        <w:t xml:space="preserve">(Educational Action Challenging Homophobia): provides a national freephone Action line for targets of homophobic or transphobic bullying and training to schools on sexual orientation, gender identity matters and cyber- homophobia.  </w:t>
      </w:r>
    </w:p>
    <w:p w14:paraId="5FE1178B" w14:textId="77777777" w:rsidR="004B59AA" w:rsidRDefault="004B59AA" w:rsidP="004B59AA">
      <w:pPr>
        <w:spacing w:after="198" w:line="276" w:lineRule="auto"/>
        <w:ind w:left="811" w:hanging="20"/>
        <w:jc w:val="left"/>
      </w:pPr>
      <w:r>
        <w:rPr>
          <w:b/>
          <w:color w:val="FF0000"/>
        </w:rPr>
        <w:t>Metro Charity</w:t>
      </w:r>
      <w:r>
        <w:t xml:space="preserve">: an equality and diversity charity, providing health, community and youth services across London, the South East, national and international projects. Metro works with anyone experiencing issues related to gender, sexuality, diversity or identity.  </w:t>
      </w:r>
    </w:p>
    <w:p w14:paraId="59511CD1" w14:textId="77777777" w:rsidR="004B59AA" w:rsidRDefault="004B59AA" w:rsidP="004B59AA">
      <w:pPr>
        <w:spacing w:after="198" w:line="276" w:lineRule="auto"/>
        <w:ind w:left="811" w:hanging="20"/>
        <w:jc w:val="left"/>
      </w:pPr>
      <w:r>
        <w:rPr>
          <w:b/>
          <w:color w:val="FF0000"/>
        </w:rPr>
        <w:lastRenderedPageBreak/>
        <w:t>Proud Trust</w:t>
      </w:r>
      <w:r>
        <w:t xml:space="preserve">: helps young people empower themselves to make a positive change for themselves and their communities through youth groups, peer support, delivering of training and events, campaigns, undertaking research and creating resources.  </w:t>
      </w:r>
    </w:p>
    <w:p w14:paraId="17CB584B" w14:textId="77777777" w:rsidR="004B59AA" w:rsidRDefault="004B59AA" w:rsidP="004B59AA">
      <w:pPr>
        <w:spacing w:after="212"/>
        <w:ind w:left="831"/>
      </w:pPr>
      <w:r>
        <w:rPr>
          <w:b/>
          <w:color w:val="FF0000"/>
        </w:rPr>
        <w:t>Schools Out</w:t>
      </w:r>
      <w:r>
        <w:t xml:space="preserve">: Offers practical advice, resources (including lesson plans) and training to schools on LGBT equality in education.  </w:t>
      </w:r>
    </w:p>
    <w:p w14:paraId="6F06EAF8" w14:textId="77777777" w:rsidR="004B59AA" w:rsidRDefault="004B59AA" w:rsidP="004B59AA">
      <w:pPr>
        <w:spacing w:after="198" w:line="276" w:lineRule="auto"/>
        <w:ind w:left="811" w:hanging="20"/>
        <w:jc w:val="left"/>
      </w:pPr>
      <w:r>
        <w:rPr>
          <w:b/>
          <w:color w:val="FF0000"/>
        </w:rPr>
        <w:t>Stonewal</w:t>
      </w:r>
      <w:r>
        <w:t xml:space="preserve">l: An LGB equality organisation with considerable expertise in LGB bullying in schools, a dedicated youth site, resources for schools, and specialist training for teachers.  </w:t>
      </w:r>
    </w:p>
    <w:p w14:paraId="77710EFF" w14:textId="77777777" w:rsidR="004B59AA" w:rsidRDefault="004B59AA" w:rsidP="004B59AA">
      <w:pPr>
        <w:pStyle w:val="Heading3"/>
        <w:ind w:left="801"/>
      </w:pPr>
      <w:r>
        <w:t xml:space="preserve">SEND  </w:t>
      </w:r>
    </w:p>
    <w:p w14:paraId="475943D9" w14:textId="77777777" w:rsidR="004B59AA" w:rsidRDefault="004B59AA" w:rsidP="004B59AA">
      <w:pPr>
        <w:spacing w:after="2" w:line="259" w:lineRule="auto"/>
        <w:ind w:left="0" w:firstLine="0"/>
        <w:jc w:val="left"/>
      </w:pPr>
      <w:r>
        <w:rPr>
          <w:b/>
          <w:sz w:val="20"/>
        </w:rPr>
        <w:t xml:space="preserve"> </w:t>
      </w:r>
      <w:r>
        <w:t xml:space="preserve"> </w:t>
      </w:r>
    </w:p>
    <w:p w14:paraId="468CB55F" w14:textId="77777777" w:rsidR="004B59AA" w:rsidRDefault="004B59AA" w:rsidP="004B59AA">
      <w:pPr>
        <w:ind w:left="831"/>
      </w:pPr>
      <w:r>
        <w:rPr>
          <w:b/>
          <w:color w:val="FF0000"/>
        </w:rPr>
        <w:t xml:space="preserve">Mencap: </w:t>
      </w:r>
      <w:r>
        <w:t xml:space="preserve">Represents people with learning disabilities, with specific advice and information for people who work with children and young people.  </w:t>
      </w:r>
    </w:p>
    <w:p w14:paraId="1F16D9AD" w14:textId="77777777" w:rsidR="004B59AA" w:rsidRDefault="004B59AA" w:rsidP="004B59AA">
      <w:pPr>
        <w:spacing w:after="212"/>
        <w:ind w:left="831"/>
      </w:pPr>
      <w:r>
        <w:rPr>
          <w:b/>
          <w:color w:val="FF0000"/>
        </w:rPr>
        <w:t xml:space="preserve">Changing Faces: </w:t>
      </w:r>
      <w:r>
        <w:t xml:space="preserve">Provide online resources and training to schools on bullying because of physical difference.  </w:t>
      </w:r>
    </w:p>
    <w:p w14:paraId="4AA9855C" w14:textId="77777777" w:rsidR="004B59AA" w:rsidRDefault="004B59AA" w:rsidP="004B59AA">
      <w:pPr>
        <w:spacing w:after="212"/>
        <w:ind w:left="831"/>
      </w:pPr>
      <w:r>
        <w:rPr>
          <w:b/>
          <w:color w:val="FF0000"/>
        </w:rPr>
        <w:t>Cyberbullying and children and young people with SEN and disabilities</w:t>
      </w:r>
      <w:r>
        <w:t xml:space="preserve">: Advice provided by the Anti-Bullying Alliance on developing effective anti-bullying practice.  </w:t>
      </w:r>
    </w:p>
    <w:p w14:paraId="646DE726" w14:textId="77777777" w:rsidR="004B59AA" w:rsidRDefault="004B59AA" w:rsidP="004B59AA">
      <w:pPr>
        <w:spacing w:after="198" w:line="276" w:lineRule="auto"/>
        <w:ind w:left="811" w:hanging="20"/>
        <w:jc w:val="left"/>
      </w:pPr>
      <w:r>
        <w:rPr>
          <w:b/>
          <w:color w:val="FF0000"/>
        </w:rPr>
        <w:t xml:space="preserve">Anti-bullying Alliance SEND programme of resources: </w:t>
      </w:r>
      <w:r>
        <w:t xml:space="preserve">Advice provided by the Anti-bullying Alliance for school staff and parents on issues related to SEND and bullying.  </w:t>
      </w:r>
    </w:p>
    <w:p w14:paraId="674976A4" w14:textId="77777777" w:rsidR="004B59AA" w:rsidRDefault="004B59AA" w:rsidP="004B59AA">
      <w:pPr>
        <w:spacing w:after="198" w:line="276" w:lineRule="auto"/>
        <w:ind w:left="791" w:firstLine="62"/>
        <w:jc w:val="left"/>
      </w:pPr>
      <w:r>
        <w:rPr>
          <w:b/>
          <w:color w:val="FF0000"/>
        </w:rPr>
        <w:t>Information, Advice and Support Service Network</w:t>
      </w:r>
      <w:r>
        <w:t xml:space="preserve">: Every Local area has an information, advice and support service, providing information, advice and support to disabled children and young people, and those with SEN, and their parents.  </w:t>
      </w:r>
    </w:p>
    <w:p w14:paraId="0859699E" w14:textId="77777777" w:rsidR="004B59AA" w:rsidRDefault="004B59AA" w:rsidP="004B59AA">
      <w:pPr>
        <w:pStyle w:val="Heading3"/>
        <w:ind w:left="801"/>
      </w:pPr>
      <w:r>
        <w:t xml:space="preserve">Mental health  </w:t>
      </w:r>
    </w:p>
    <w:p w14:paraId="6935856C" w14:textId="77777777" w:rsidR="004B59AA" w:rsidRDefault="004B59AA" w:rsidP="004B59AA">
      <w:pPr>
        <w:spacing w:after="0" w:line="259" w:lineRule="auto"/>
        <w:ind w:left="0" w:firstLine="0"/>
        <w:jc w:val="left"/>
      </w:pPr>
      <w:r>
        <w:rPr>
          <w:b/>
          <w:sz w:val="20"/>
        </w:rPr>
        <w:t xml:space="preserve"> </w:t>
      </w:r>
      <w:r>
        <w:t xml:space="preserve"> </w:t>
      </w:r>
    </w:p>
    <w:p w14:paraId="454C74D3" w14:textId="77777777" w:rsidR="004B59AA" w:rsidRDefault="004B59AA" w:rsidP="004B59AA">
      <w:pPr>
        <w:spacing w:after="198" w:line="276" w:lineRule="auto"/>
        <w:ind w:left="811" w:hanging="20"/>
        <w:jc w:val="left"/>
      </w:pPr>
      <w:proofErr w:type="spellStart"/>
      <w:r>
        <w:rPr>
          <w:b/>
          <w:color w:val="FF0000"/>
        </w:rPr>
        <w:t>MindEd</w:t>
      </w:r>
      <w:proofErr w:type="spellEnd"/>
      <w:r>
        <w:t xml:space="preserve">: Provides a free online training tool for adults that is also available to schools. It can be used to help school staff learn more about children and young people’s mental health problems. It provides simple, clear guidance on mental health and includes information on identifying, understanding and supporting children who are bullied.  </w:t>
      </w:r>
    </w:p>
    <w:p w14:paraId="212A8E68" w14:textId="77777777" w:rsidR="004B59AA" w:rsidRDefault="004B59AA" w:rsidP="004B59AA">
      <w:pPr>
        <w:spacing w:after="212"/>
        <w:ind w:left="831"/>
      </w:pPr>
      <w:r>
        <w:rPr>
          <w:b/>
          <w:color w:val="FF0000"/>
        </w:rPr>
        <w:t xml:space="preserve">PSHE Association </w:t>
      </w:r>
      <w:r>
        <w:t xml:space="preserve">– guidance and lesson plans on improving the teaching of mental health issues.  </w:t>
      </w:r>
    </w:p>
    <w:p w14:paraId="78A5F7C1" w14:textId="77777777" w:rsidR="004B59AA" w:rsidRDefault="004B59AA" w:rsidP="004B59AA">
      <w:pPr>
        <w:pStyle w:val="Heading3"/>
        <w:ind w:left="801"/>
      </w:pPr>
      <w:r>
        <w:t xml:space="preserve">Race, religion and nationality  </w:t>
      </w:r>
    </w:p>
    <w:p w14:paraId="121EAE5D" w14:textId="77777777" w:rsidR="004B59AA" w:rsidRDefault="004B59AA" w:rsidP="004B59AA">
      <w:pPr>
        <w:spacing w:after="6" w:line="259" w:lineRule="auto"/>
        <w:ind w:left="0" w:firstLine="0"/>
        <w:jc w:val="left"/>
      </w:pPr>
      <w:r>
        <w:rPr>
          <w:b/>
          <w:sz w:val="20"/>
        </w:rPr>
        <w:t xml:space="preserve"> </w:t>
      </w:r>
      <w:r>
        <w:t xml:space="preserve"> </w:t>
      </w:r>
    </w:p>
    <w:p w14:paraId="3E13D404" w14:textId="77777777" w:rsidR="004B59AA" w:rsidRDefault="004B59AA" w:rsidP="004B59AA">
      <w:pPr>
        <w:spacing w:after="202" w:line="272" w:lineRule="auto"/>
        <w:ind w:left="323" w:firstLine="0"/>
        <w:jc w:val="center"/>
      </w:pPr>
      <w:r>
        <w:rPr>
          <w:b/>
          <w:color w:val="FF0000"/>
        </w:rPr>
        <w:t>Educate Against Hate</w:t>
      </w:r>
      <w:r>
        <w:t xml:space="preserve">: provides teachers, parents and school leaders practical advice and information on protecting children from extremism and radicalisation.  </w:t>
      </w:r>
    </w:p>
    <w:p w14:paraId="19B97A11" w14:textId="77777777" w:rsidR="004B59AA" w:rsidRDefault="004B59AA" w:rsidP="004B59AA">
      <w:pPr>
        <w:spacing w:after="207"/>
        <w:ind w:left="831"/>
      </w:pPr>
      <w:r>
        <w:rPr>
          <w:b/>
          <w:color w:val="FF0000"/>
        </w:rPr>
        <w:t xml:space="preserve">Show Racism the Red Card: </w:t>
      </w:r>
      <w:r>
        <w:t xml:space="preserve">Provide resources and workshops for schools to educate young people, often using the high profile of football, about racism.  </w:t>
      </w:r>
    </w:p>
    <w:p w14:paraId="7B8CA521" w14:textId="77777777" w:rsidR="004B59AA" w:rsidRDefault="004B59AA" w:rsidP="004B59AA">
      <w:pPr>
        <w:spacing w:after="209"/>
        <w:ind w:left="831"/>
      </w:pPr>
      <w:r>
        <w:rPr>
          <w:b/>
          <w:color w:val="FF0000"/>
        </w:rPr>
        <w:lastRenderedPageBreak/>
        <w:t xml:space="preserve">Kick It Out: </w:t>
      </w:r>
      <w:r>
        <w:t xml:space="preserve">Uses the appeal of football to educate young people about racism and provide education packs for schools.  </w:t>
      </w:r>
    </w:p>
    <w:p w14:paraId="5DA7E3B7" w14:textId="77777777" w:rsidR="004B59AA" w:rsidRDefault="004B59AA" w:rsidP="004B59AA">
      <w:pPr>
        <w:spacing w:after="198" w:line="276" w:lineRule="auto"/>
        <w:ind w:left="811" w:hanging="20"/>
        <w:jc w:val="left"/>
      </w:pPr>
      <w:r>
        <w:rPr>
          <w:b/>
          <w:color w:val="FF0000"/>
        </w:rPr>
        <w:t>Tell MAMA</w:t>
      </w:r>
      <w:r>
        <w:t xml:space="preserve">: Measuring Anti-Muslim Attacks (MAMA) allows people from across England to report any form of Anti-Muslim abuse, MAMA can also refer victims for support through partner agencies.  </w:t>
      </w:r>
    </w:p>
    <w:p w14:paraId="0CD7BFB8" w14:textId="77777777" w:rsidR="004B59AA" w:rsidRDefault="004B59AA" w:rsidP="004B59AA">
      <w:pPr>
        <w:spacing w:after="198" w:line="276" w:lineRule="auto"/>
        <w:ind w:left="811" w:hanging="20"/>
        <w:jc w:val="left"/>
      </w:pPr>
      <w:r>
        <w:rPr>
          <w:b/>
          <w:color w:val="FF0000"/>
        </w:rPr>
        <w:t>Anti-Muslim Hatred Working Group</w:t>
      </w:r>
      <w:r>
        <w:t xml:space="preserve">: Independent members of this group are representatives from the Muslim community and will assist and advice on all relevant issues.  </w:t>
      </w:r>
    </w:p>
    <w:p w14:paraId="4BE2C052" w14:textId="77777777" w:rsidR="004B59AA" w:rsidRDefault="004B59AA" w:rsidP="004B59AA">
      <w:pPr>
        <w:spacing w:after="206" w:line="272" w:lineRule="auto"/>
        <w:ind w:left="821" w:firstLine="0"/>
        <w:jc w:val="left"/>
      </w:pPr>
      <w:r>
        <w:rPr>
          <w:i/>
        </w:rPr>
        <w:t xml:space="preserve">Please note that internal servers may block access to some of these sites. Schools wishing to access these materials may need to adjust their settings. </w:t>
      </w:r>
      <w:r>
        <w:t xml:space="preserve"> </w:t>
      </w:r>
    </w:p>
    <w:p w14:paraId="54F8F8C2" w14:textId="77777777" w:rsidR="004B59AA" w:rsidRDefault="004B59AA" w:rsidP="004B59AA">
      <w:pPr>
        <w:pStyle w:val="Heading3"/>
        <w:ind w:left="801"/>
      </w:pPr>
      <w:r>
        <w:t xml:space="preserve">Sexual harassment and sexual bullying  </w:t>
      </w:r>
    </w:p>
    <w:p w14:paraId="6E6C04B0" w14:textId="77777777" w:rsidR="004B59AA" w:rsidRDefault="004B59AA" w:rsidP="004B59AA">
      <w:pPr>
        <w:spacing w:after="9" w:line="259" w:lineRule="auto"/>
        <w:ind w:left="0" w:firstLine="0"/>
        <w:jc w:val="left"/>
      </w:pPr>
      <w:r>
        <w:rPr>
          <w:b/>
          <w:sz w:val="20"/>
        </w:rPr>
        <w:t xml:space="preserve"> </w:t>
      </w:r>
      <w:r>
        <w:t xml:space="preserve"> </w:t>
      </w:r>
    </w:p>
    <w:p w14:paraId="40FCC874" w14:textId="77777777" w:rsidR="004B59AA" w:rsidRDefault="004B59AA" w:rsidP="004B59AA">
      <w:pPr>
        <w:spacing w:after="198" w:line="276" w:lineRule="auto"/>
        <w:ind w:left="811" w:hanging="20"/>
        <w:jc w:val="left"/>
      </w:pPr>
      <w:r>
        <w:rPr>
          <w:b/>
          <w:color w:val="FF0000"/>
        </w:rPr>
        <w:t xml:space="preserve">Ending Violence Against Women and Girls (EVAW) </w:t>
      </w:r>
      <w:r>
        <w:t xml:space="preserve">This website has a guide which sets out the different forms of abuse to support education staff to understand violence and abuse of girls, warning signs to look for, and how to get your whole school working towards preventing abuse.  </w:t>
      </w:r>
    </w:p>
    <w:p w14:paraId="3CA2CF00" w14:textId="77777777" w:rsidR="004B59AA" w:rsidRDefault="004B59AA" w:rsidP="004B59AA">
      <w:pPr>
        <w:spacing w:after="198" w:line="276" w:lineRule="auto"/>
        <w:ind w:left="811" w:hanging="20"/>
        <w:jc w:val="left"/>
      </w:pPr>
      <w:r>
        <w:rPr>
          <w:b/>
          <w:color w:val="FF0000"/>
        </w:rPr>
        <w:t>Disrespect No Body</w:t>
      </w:r>
      <w:r>
        <w:t xml:space="preserve">: a Home Office led campaign which helps young people understand what a healthy relationship is. This website includes teaching materials to be used in the classroom.  </w:t>
      </w:r>
    </w:p>
    <w:p w14:paraId="4CEC0A11" w14:textId="77777777" w:rsidR="004B59AA" w:rsidRDefault="004B59AA" w:rsidP="004B59AA">
      <w:pPr>
        <w:ind w:left="831"/>
      </w:pPr>
      <w:r>
        <w:rPr>
          <w:b/>
          <w:color w:val="FF0000"/>
        </w:rPr>
        <w:t>Anti-bullying Alliance</w:t>
      </w:r>
      <w:r>
        <w:t xml:space="preserve">: advice for school staff and professionals about developing </w:t>
      </w:r>
    </w:p>
    <w:p w14:paraId="164B0A91" w14:textId="77777777" w:rsidR="004B59AA" w:rsidRDefault="004B59AA" w:rsidP="004B59AA">
      <w:pPr>
        <w:tabs>
          <w:tab w:val="center" w:pos="3683"/>
          <w:tab w:val="center" w:pos="9480"/>
        </w:tabs>
        <w:ind w:left="0" w:firstLine="0"/>
        <w:jc w:val="left"/>
      </w:pPr>
      <w:r>
        <w:rPr>
          <w:rFonts w:ascii="Calibri" w:eastAsia="Calibri" w:hAnsi="Calibri" w:cs="Calibri"/>
        </w:rPr>
        <w:tab/>
      </w:r>
      <w:r>
        <w:t xml:space="preserve">effective anti-bullying practice in relation to sexual bullying.  </w:t>
      </w:r>
      <w:r>
        <w:tab/>
        <w:t xml:space="preserve"> </w:t>
      </w:r>
    </w:p>
    <w:p w14:paraId="57E10EBA" w14:textId="77777777" w:rsidR="004B59AA" w:rsidRDefault="004B59AA" w:rsidP="004B59AA">
      <w:pPr>
        <w:pStyle w:val="Heading2"/>
        <w:ind w:left="81"/>
      </w:pPr>
    </w:p>
    <w:p w14:paraId="6FFEDC4B" w14:textId="77777777" w:rsidR="004B59AA" w:rsidRDefault="004B59AA" w:rsidP="004B59AA">
      <w:pPr>
        <w:pStyle w:val="Heading2"/>
        <w:ind w:left="81"/>
      </w:pPr>
    </w:p>
    <w:p w14:paraId="1F562A93" w14:textId="77777777" w:rsidR="004B59AA" w:rsidRDefault="004B59AA" w:rsidP="004B59AA">
      <w:pPr>
        <w:pStyle w:val="Heading2"/>
        <w:ind w:left="81"/>
      </w:pPr>
    </w:p>
    <w:p w14:paraId="47AC10A9" w14:textId="77777777" w:rsidR="004B59AA" w:rsidRDefault="004B59AA" w:rsidP="004B59AA">
      <w:pPr>
        <w:pStyle w:val="Heading2"/>
        <w:ind w:left="81"/>
      </w:pPr>
    </w:p>
    <w:p w14:paraId="2F07F345" w14:textId="77777777" w:rsidR="004B59AA" w:rsidRDefault="004B59AA" w:rsidP="004B59AA">
      <w:pPr>
        <w:pStyle w:val="Heading2"/>
        <w:ind w:left="81"/>
      </w:pPr>
    </w:p>
    <w:p w14:paraId="5F0C69AB" w14:textId="77777777" w:rsidR="004B59AA" w:rsidRDefault="004B59AA" w:rsidP="004B59AA">
      <w:pPr>
        <w:pStyle w:val="Heading2"/>
        <w:ind w:left="81"/>
      </w:pPr>
    </w:p>
    <w:p w14:paraId="7A3EA986" w14:textId="77777777" w:rsidR="004B59AA" w:rsidRDefault="004B59AA" w:rsidP="004B59AA">
      <w:pPr>
        <w:pStyle w:val="Heading2"/>
        <w:ind w:left="81"/>
      </w:pPr>
      <w:r>
        <w:t xml:space="preserve">Bullying Report Form  </w:t>
      </w:r>
    </w:p>
    <w:p w14:paraId="50FA62CE" w14:textId="77777777" w:rsidR="004B59AA" w:rsidRDefault="004B59AA" w:rsidP="004B59AA">
      <w:pPr>
        <w:ind w:left="81"/>
      </w:pPr>
      <w:r>
        <w:t xml:space="preserve">This form will be sent to the headteacher upon completion.  </w:t>
      </w:r>
    </w:p>
    <w:p w14:paraId="30AD4CAF" w14:textId="77777777" w:rsidR="004B59AA" w:rsidRDefault="004B59AA" w:rsidP="004B59AA">
      <w:pPr>
        <w:spacing w:after="0" w:line="259" w:lineRule="auto"/>
        <w:ind w:left="0" w:firstLine="0"/>
        <w:jc w:val="left"/>
      </w:pPr>
      <w:r>
        <w:rPr>
          <w:sz w:val="20"/>
        </w:rPr>
        <w:t xml:space="preserve"> </w:t>
      </w:r>
      <w:r>
        <w:t xml:space="preserve"> </w:t>
      </w:r>
    </w:p>
    <w:tbl>
      <w:tblPr>
        <w:tblStyle w:val="TableGrid"/>
        <w:tblW w:w="9015" w:type="dxa"/>
        <w:tblInd w:w="114" w:type="dxa"/>
        <w:tblCellMar>
          <w:top w:w="55" w:type="dxa"/>
          <w:left w:w="4" w:type="dxa"/>
          <w:right w:w="115" w:type="dxa"/>
        </w:tblCellMar>
        <w:tblLook w:val="04A0" w:firstRow="1" w:lastRow="0" w:firstColumn="1" w:lastColumn="0" w:noHBand="0" w:noVBand="1"/>
      </w:tblPr>
      <w:tblGrid>
        <w:gridCol w:w="3146"/>
        <w:gridCol w:w="1361"/>
        <w:gridCol w:w="4508"/>
      </w:tblGrid>
      <w:tr w:rsidR="004B59AA" w14:paraId="1E061875" w14:textId="77777777" w:rsidTr="00F95331">
        <w:trPr>
          <w:trHeight w:val="593"/>
        </w:trPr>
        <w:tc>
          <w:tcPr>
            <w:tcW w:w="9015" w:type="dxa"/>
            <w:gridSpan w:val="3"/>
            <w:tcBorders>
              <w:top w:val="single" w:sz="4" w:space="0" w:color="000000"/>
              <w:left w:val="single" w:sz="4" w:space="0" w:color="000000"/>
              <w:bottom w:val="single" w:sz="4" w:space="0" w:color="000000"/>
              <w:right w:val="single" w:sz="4" w:space="0" w:color="000000"/>
            </w:tcBorders>
            <w:shd w:val="clear" w:color="auto" w:fill="041E42"/>
            <w:vAlign w:val="center"/>
          </w:tcPr>
          <w:p w14:paraId="036392DF" w14:textId="77777777" w:rsidR="004B59AA" w:rsidRDefault="004B59AA" w:rsidP="00F95331">
            <w:pPr>
              <w:spacing w:after="0" w:line="259" w:lineRule="auto"/>
              <w:ind w:left="124" w:firstLine="0"/>
              <w:jc w:val="center"/>
            </w:pPr>
            <w:r>
              <w:rPr>
                <w:b/>
                <w:color w:val="EBEBEB"/>
              </w:rPr>
              <w:t>Personal details</w:t>
            </w:r>
            <w:r>
              <w:rPr>
                <w:b/>
                <w:color w:val="FFFFFF"/>
              </w:rPr>
              <w:t xml:space="preserve"> </w:t>
            </w:r>
            <w:r>
              <w:t xml:space="preserve"> </w:t>
            </w:r>
          </w:p>
        </w:tc>
      </w:tr>
      <w:tr w:rsidR="004B59AA" w14:paraId="3529A2BA" w14:textId="77777777" w:rsidTr="00F95331">
        <w:trPr>
          <w:trHeight w:val="829"/>
        </w:trPr>
        <w:tc>
          <w:tcPr>
            <w:tcW w:w="3146" w:type="dxa"/>
            <w:tcBorders>
              <w:top w:val="single" w:sz="4" w:space="0" w:color="000000"/>
              <w:left w:val="single" w:sz="4" w:space="0" w:color="000000"/>
              <w:bottom w:val="single" w:sz="4" w:space="0" w:color="000000"/>
              <w:right w:val="single" w:sz="4" w:space="0" w:color="000000"/>
            </w:tcBorders>
            <w:vAlign w:val="center"/>
          </w:tcPr>
          <w:p w14:paraId="6AE4F0C1" w14:textId="77777777" w:rsidR="004B59AA" w:rsidRDefault="004B59AA" w:rsidP="00F95331">
            <w:pPr>
              <w:spacing w:after="0" w:line="259" w:lineRule="auto"/>
              <w:ind w:left="108" w:firstLine="0"/>
              <w:jc w:val="left"/>
            </w:pPr>
            <w:r>
              <w:rPr>
                <w:b/>
              </w:rPr>
              <w:lastRenderedPageBreak/>
              <w:t xml:space="preserve">Name of person reporting incident: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6BF51B6A"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r w:rsidR="004B59AA" w14:paraId="4E7DA57E" w14:textId="77777777" w:rsidTr="00F95331">
        <w:trPr>
          <w:trHeight w:val="826"/>
        </w:trPr>
        <w:tc>
          <w:tcPr>
            <w:tcW w:w="3146" w:type="dxa"/>
            <w:tcBorders>
              <w:top w:val="single" w:sz="4" w:space="0" w:color="000000"/>
              <w:left w:val="single" w:sz="4" w:space="0" w:color="000000"/>
              <w:bottom w:val="single" w:sz="4" w:space="0" w:color="000000"/>
              <w:right w:val="single" w:sz="4" w:space="0" w:color="000000"/>
            </w:tcBorders>
            <w:vAlign w:val="center"/>
          </w:tcPr>
          <w:p w14:paraId="19547EBB" w14:textId="77777777" w:rsidR="004B59AA" w:rsidRDefault="004B59AA" w:rsidP="00F95331">
            <w:pPr>
              <w:spacing w:after="0" w:line="259" w:lineRule="auto"/>
              <w:ind w:left="108" w:firstLine="0"/>
              <w:jc w:val="left"/>
            </w:pPr>
            <w:r>
              <w:rPr>
                <w:b/>
              </w:rPr>
              <w:t xml:space="preserve">Name of pupil being bullied: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598E9882"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r w:rsidR="004B59AA" w14:paraId="39076709" w14:textId="77777777" w:rsidTr="00F95331">
        <w:trPr>
          <w:trHeight w:val="601"/>
        </w:trPr>
        <w:tc>
          <w:tcPr>
            <w:tcW w:w="3146" w:type="dxa"/>
            <w:tcBorders>
              <w:top w:val="single" w:sz="4" w:space="0" w:color="000000"/>
              <w:left w:val="single" w:sz="4" w:space="0" w:color="000000"/>
              <w:bottom w:val="single" w:sz="4" w:space="0" w:color="000000"/>
              <w:right w:val="single" w:sz="4" w:space="0" w:color="000000"/>
            </w:tcBorders>
            <w:vAlign w:val="center"/>
          </w:tcPr>
          <w:p w14:paraId="4542ACB0" w14:textId="77777777" w:rsidR="004B59AA" w:rsidRDefault="004B59AA" w:rsidP="00F95331">
            <w:pPr>
              <w:spacing w:after="0" w:line="259" w:lineRule="auto"/>
              <w:ind w:left="108" w:firstLine="0"/>
              <w:jc w:val="left"/>
            </w:pPr>
            <w:r>
              <w:rPr>
                <w:b/>
              </w:rPr>
              <w:t xml:space="preserve">Year group: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29E7B494"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r w:rsidR="004B59AA" w14:paraId="6AF55142" w14:textId="77777777" w:rsidTr="00F95331">
        <w:trPr>
          <w:trHeight w:val="599"/>
        </w:trPr>
        <w:tc>
          <w:tcPr>
            <w:tcW w:w="3146" w:type="dxa"/>
            <w:tcBorders>
              <w:top w:val="single" w:sz="4" w:space="0" w:color="000000"/>
              <w:left w:val="single" w:sz="4" w:space="0" w:color="000000"/>
              <w:bottom w:val="single" w:sz="4" w:space="0" w:color="000000"/>
              <w:right w:val="single" w:sz="4" w:space="0" w:color="000000"/>
            </w:tcBorders>
            <w:vAlign w:val="center"/>
          </w:tcPr>
          <w:p w14:paraId="6C0892DE" w14:textId="77777777" w:rsidR="004B59AA" w:rsidRDefault="004B59AA" w:rsidP="00F95331">
            <w:pPr>
              <w:spacing w:after="0" w:line="259" w:lineRule="auto"/>
              <w:ind w:left="108" w:firstLine="0"/>
              <w:jc w:val="left"/>
            </w:pPr>
            <w:r>
              <w:rPr>
                <w:b/>
              </w:rPr>
              <w:t xml:space="preserve">Form group: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1FF73D3F"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r w:rsidR="004B59AA" w14:paraId="5A3C765B" w14:textId="77777777" w:rsidTr="00F95331">
        <w:trPr>
          <w:trHeight w:val="595"/>
        </w:trPr>
        <w:tc>
          <w:tcPr>
            <w:tcW w:w="9015" w:type="dxa"/>
            <w:gridSpan w:val="3"/>
            <w:tcBorders>
              <w:top w:val="single" w:sz="4" w:space="0" w:color="000000"/>
              <w:left w:val="single" w:sz="4" w:space="0" w:color="000000"/>
              <w:bottom w:val="single" w:sz="4" w:space="0" w:color="000000"/>
              <w:right w:val="single" w:sz="4" w:space="0" w:color="000000"/>
            </w:tcBorders>
            <w:shd w:val="clear" w:color="auto" w:fill="041E42"/>
            <w:vAlign w:val="center"/>
          </w:tcPr>
          <w:p w14:paraId="603B33BB" w14:textId="77777777" w:rsidR="004B59AA" w:rsidRDefault="004B59AA" w:rsidP="00F95331">
            <w:pPr>
              <w:spacing w:after="0" w:line="259" w:lineRule="auto"/>
              <w:ind w:left="123" w:firstLine="0"/>
              <w:jc w:val="center"/>
            </w:pPr>
            <w:r>
              <w:rPr>
                <w:b/>
                <w:color w:val="EBEBEB"/>
              </w:rPr>
              <w:t>How may we contact you? (please circle)</w:t>
            </w:r>
            <w:r>
              <w:rPr>
                <w:b/>
                <w:color w:val="FFFFFF"/>
              </w:rPr>
              <w:t xml:space="preserve"> </w:t>
            </w:r>
            <w:r>
              <w:t xml:space="preserve"> </w:t>
            </w:r>
          </w:p>
        </w:tc>
      </w:tr>
      <w:tr w:rsidR="004B59AA" w14:paraId="74D917A4" w14:textId="77777777" w:rsidTr="00F95331">
        <w:trPr>
          <w:trHeight w:val="599"/>
        </w:trPr>
        <w:tc>
          <w:tcPr>
            <w:tcW w:w="4507" w:type="dxa"/>
            <w:gridSpan w:val="2"/>
            <w:tcBorders>
              <w:top w:val="single" w:sz="4" w:space="0" w:color="000000"/>
              <w:left w:val="single" w:sz="4" w:space="0" w:color="000000"/>
              <w:bottom w:val="single" w:sz="4" w:space="0" w:color="000000"/>
              <w:right w:val="single" w:sz="4" w:space="0" w:color="000000"/>
            </w:tcBorders>
            <w:vAlign w:val="center"/>
          </w:tcPr>
          <w:p w14:paraId="5C9570B3" w14:textId="77777777" w:rsidR="004B59AA" w:rsidRDefault="004B59AA" w:rsidP="00F95331">
            <w:pPr>
              <w:spacing w:after="0" w:line="259" w:lineRule="auto"/>
              <w:ind w:left="116" w:firstLine="0"/>
              <w:jc w:val="center"/>
            </w:pPr>
            <w:r>
              <w:rPr>
                <w:b/>
              </w:rPr>
              <w:t xml:space="preserve">At school </w:t>
            </w:r>
            <w:r>
              <w:t xml:space="preserve"> </w:t>
            </w:r>
          </w:p>
        </w:tc>
        <w:tc>
          <w:tcPr>
            <w:tcW w:w="4508" w:type="dxa"/>
            <w:tcBorders>
              <w:top w:val="single" w:sz="4" w:space="0" w:color="000000"/>
              <w:left w:val="single" w:sz="4" w:space="0" w:color="000000"/>
              <w:bottom w:val="single" w:sz="4" w:space="0" w:color="000000"/>
              <w:right w:val="single" w:sz="4" w:space="0" w:color="000000"/>
            </w:tcBorders>
            <w:vAlign w:val="center"/>
          </w:tcPr>
          <w:p w14:paraId="6C117597" w14:textId="77777777" w:rsidR="004B59AA" w:rsidRDefault="004B59AA" w:rsidP="00F95331">
            <w:pPr>
              <w:spacing w:after="0" w:line="259" w:lineRule="auto"/>
              <w:ind w:left="115" w:firstLine="0"/>
              <w:jc w:val="center"/>
            </w:pPr>
            <w:r>
              <w:rPr>
                <w:b/>
              </w:rPr>
              <w:t xml:space="preserve">At home </w:t>
            </w:r>
            <w:r>
              <w:t xml:space="preserve"> </w:t>
            </w:r>
          </w:p>
        </w:tc>
      </w:tr>
      <w:tr w:rsidR="004B59AA" w14:paraId="689E9F8B" w14:textId="77777777" w:rsidTr="00F95331">
        <w:trPr>
          <w:trHeight w:val="1166"/>
        </w:trPr>
        <w:tc>
          <w:tcPr>
            <w:tcW w:w="3146" w:type="dxa"/>
            <w:tcBorders>
              <w:top w:val="single" w:sz="4" w:space="0" w:color="000000"/>
              <w:left w:val="single" w:sz="4" w:space="0" w:color="000000"/>
              <w:bottom w:val="single" w:sz="4" w:space="0" w:color="000000"/>
              <w:right w:val="single" w:sz="4" w:space="0" w:color="000000"/>
            </w:tcBorders>
          </w:tcPr>
          <w:p w14:paraId="476CDD19" w14:textId="77777777" w:rsidR="004B59AA" w:rsidRDefault="004B59AA" w:rsidP="00F95331">
            <w:pPr>
              <w:spacing w:after="105" w:line="259" w:lineRule="auto"/>
              <w:ind w:left="0" w:firstLine="0"/>
              <w:jc w:val="left"/>
            </w:pPr>
            <w:r>
              <w:t xml:space="preserve">  </w:t>
            </w:r>
          </w:p>
          <w:p w14:paraId="366ADEED" w14:textId="77777777" w:rsidR="004B59AA" w:rsidRDefault="004B59AA" w:rsidP="00F95331">
            <w:pPr>
              <w:spacing w:after="0" w:line="259" w:lineRule="auto"/>
              <w:ind w:left="108" w:firstLine="0"/>
              <w:jc w:val="left"/>
            </w:pPr>
            <w:r>
              <w:rPr>
                <w:b/>
              </w:rPr>
              <w:t xml:space="preserve">Home address: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3CF6F194"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r w:rsidR="004B59AA" w14:paraId="66A5F83B" w14:textId="77777777" w:rsidTr="00F95331">
        <w:trPr>
          <w:trHeight w:val="600"/>
        </w:trPr>
        <w:tc>
          <w:tcPr>
            <w:tcW w:w="3146" w:type="dxa"/>
            <w:tcBorders>
              <w:top w:val="single" w:sz="4" w:space="0" w:color="000000"/>
              <w:left w:val="single" w:sz="4" w:space="0" w:color="000000"/>
              <w:bottom w:val="single" w:sz="4" w:space="0" w:color="000000"/>
              <w:right w:val="single" w:sz="4" w:space="0" w:color="000000"/>
            </w:tcBorders>
            <w:vAlign w:val="center"/>
          </w:tcPr>
          <w:p w14:paraId="285B7D1A" w14:textId="77777777" w:rsidR="004B59AA" w:rsidRDefault="004B59AA" w:rsidP="00F95331">
            <w:pPr>
              <w:spacing w:after="0" w:line="259" w:lineRule="auto"/>
              <w:ind w:left="108" w:firstLine="0"/>
              <w:jc w:val="left"/>
            </w:pPr>
            <w:r>
              <w:rPr>
                <w:b/>
              </w:rPr>
              <w:t xml:space="preserve">Email: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58DB0D9C"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r w:rsidR="004B59AA" w14:paraId="266A11EF" w14:textId="77777777" w:rsidTr="00F95331">
        <w:trPr>
          <w:trHeight w:val="600"/>
        </w:trPr>
        <w:tc>
          <w:tcPr>
            <w:tcW w:w="3146" w:type="dxa"/>
            <w:tcBorders>
              <w:top w:val="single" w:sz="4" w:space="0" w:color="000000"/>
              <w:left w:val="single" w:sz="4" w:space="0" w:color="000000"/>
              <w:bottom w:val="single" w:sz="4" w:space="0" w:color="000000"/>
              <w:right w:val="single" w:sz="4" w:space="0" w:color="000000"/>
            </w:tcBorders>
            <w:vAlign w:val="center"/>
          </w:tcPr>
          <w:p w14:paraId="0830D21E" w14:textId="77777777" w:rsidR="004B59AA" w:rsidRDefault="004B59AA" w:rsidP="00F95331">
            <w:pPr>
              <w:spacing w:after="0" w:line="259" w:lineRule="auto"/>
              <w:ind w:left="108" w:firstLine="0"/>
              <w:jc w:val="left"/>
            </w:pPr>
            <w:r>
              <w:rPr>
                <w:b/>
              </w:rPr>
              <w:t xml:space="preserve">Telephone: </w:t>
            </w:r>
            <w:r>
              <w:t xml:space="preserve"> </w:t>
            </w:r>
          </w:p>
        </w:tc>
        <w:tc>
          <w:tcPr>
            <w:tcW w:w="5869" w:type="dxa"/>
            <w:gridSpan w:val="2"/>
            <w:tcBorders>
              <w:top w:val="single" w:sz="4" w:space="0" w:color="000000"/>
              <w:left w:val="single" w:sz="4" w:space="0" w:color="000000"/>
              <w:bottom w:val="single" w:sz="4" w:space="0" w:color="000000"/>
              <w:right w:val="single" w:sz="4" w:space="0" w:color="000000"/>
            </w:tcBorders>
          </w:tcPr>
          <w:p w14:paraId="53F984D7" w14:textId="77777777" w:rsidR="004B59AA" w:rsidRDefault="004B59AA" w:rsidP="00F95331">
            <w:pPr>
              <w:spacing w:after="0" w:line="259" w:lineRule="auto"/>
              <w:ind w:left="4" w:firstLine="0"/>
              <w:jc w:val="left"/>
            </w:pPr>
            <w:r>
              <w:rPr>
                <w:rFonts w:ascii="Times New Roman" w:eastAsia="Times New Roman" w:hAnsi="Times New Roman" w:cs="Times New Roman"/>
              </w:rPr>
              <w:t xml:space="preserve"> </w:t>
            </w:r>
            <w:r>
              <w:t xml:space="preserve"> </w:t>
            </w:r>
          </w:p>
        </w:tc>
      </w:tr>
    </w:tbl>
    <w:p w14:paraId="4E3ED1E5" w14:textId="77777777" w:rsidR="004B59AA" w:rsidRDefault="004B59AA" w:rsidP="004B59AA">
      <w:pPr>
        <w:spacing w:after="0" w:line="259" w:lineRule="auto"/>
        <w:ind w:left="0" w:firstLine="0"/>
        <w:jc w:val="left"/>
      </w:pPr>
      <w:r>
        <w:rPr>
          <w:sz w:val="25"/>
        </w:rPr>
        <w:t xml:space="preserve"> </w:t>
      </w:r>
      <w:r>
        <w:t xml:space="preserve"> </w:t>
      </w:r>
    </w:p>
    <w:tbl>
      <w:tblPr>
        <w:tblStyle w:val="TableGrid"/>
        <w:tblW w:w="9015" w:type="dxa"/>
        <w:tblInd w:w="114" w:type="dxa"/>
        <w:tblCellMar>
          <w:top w:w="68" w:type="dxa"/>
          <w:left w:w="4" w:type="dxa"/>
          <w:right w:w="115" w:type="dxa"/>
        </w:tblCellMar>
        <w:tblLook w:val="04A0" w:firstRow="1" w:lastRow="0" w:firstColumn="1" w:lastColumn="0" w:noHBand="0" w:noVBand="1"/>
      </w:tblPr>
      <w:tblGrid>
        <w:gridCol w:w="9015"/>
      </w:tblGrid>
      <w:tr w:rsidR="004B59AA" w14:paraId="390C89C5" w14:textId="77777777" w:rsidTr="00F95331">
        <w:trPr>
          <w:trHeight w:val="596"/>
        </w:trPr>
        <w:tc>
          <w:tcPr>
            <w:tcW w:w="9015" w:type="dxa"/>
            <w:tcBorders>
              <w:top w:val="single" w:sz="4" w:space="0" w:color="000000"/>
              <w:left w:val="single" w:sz="4" w:space="0" w:color="000000"/>
              <w:bottom w:val="single" w:sz="4" w:space="0" w:color="000000"/>
              <w:right w:val="single" w:sz="4" w:space="0" w:color="000000"/>
            </w:tcBorders>
            <w:shd w:val="clear" w:color="auto" w:fill="041E42"/>
            <w:vAlign w:val="center"/>
          </w:tcPr>
          <w:p w14:paraId="5B071063" w14:textId="77777777" w:rsidR="004B59AA" w:rsidRDefault="004B59AA" w:rsidP="00F95331">
            <w:pPr>
              <w:spacing w:after="0" w:line="259" w:lineRule="auto"/>
              <w:ind w:left="124" w:firstLine="0"/>
              <w:jc w:val="center"/>
            </w:pPr>
            <w:r>
              <w:rPr>
                <w:b/>
                <w:color w:val="EBEBEB"/>
              </w:rPr>
              <w:t>Incident details</w:t>
            </w:r>
            <w:r>
              <w:rPr>
                <w:b/>
                <w:color w:val="FFFFFF"/>
              </w:rPr>
              <w:t xml:space="preserve"> </w:t>
            </w:r>
            <w:r>
              <w:t xml:space="preserve"> </w:t>
            </w:r>
          </w:p>
        </w:tc>
      </w:tr>
      <w:tr w:rsidR="004B59AA" w14:paraId="0646FF14" w14:textId="77777777" w:rsidTr="00F95331">
        <w:trPr>
          <w:trHeight w:val="594"/>
        </w:trPr>
        <w:tc>
          <w:tcPr>
            <w:tcW w:w="9015" w:type="dxa"/>
            <w:tcBorders>
              <w:top w:val="single" w:sz="4" w:space="0" w:color="000000"/>
              <w:left w:val="single" w:sz="4" w:space="0" w:color="000000"/>
              <w:bottom w:val="single" w:sz="4" w:space="0" w:color="000000"/>
              <w:right w:val="single" w:sz="4" w:space="0" w:color="000000"/>
            </w:tcBorders>
            <w:shd w:val="clear" w:color="auto" w:fill="B0B0B0"/>
            <w:vAlign w:val="center"/>
          </w:tcPr>
          <w:p w14:paraId="310E224F" w14:textId="77777777" w:rsidR="004B59AA" w:rsidRDefault="004B59AA" w:rsidP="00F95331">
            <w:pPr>
              <w:spacing w:after="0" w:line="259" w:lineRule="auto"/>
              <w:ind w:left="128" w:firstLine="0"/>
              <w:jc w:val="center"/>
            </w:pPr>
            <w:r>
              <w:rPr>
                <w:b/>
              </w:rPr>
              <w:t xml:space="preserve">What happened? </w:t>
            </w:r>
            <w:r>
              <w:t xml:space="preserve"> </w:t>
            </w:r>
          </w:p>
        </w:tc>
      </w:tr>
      <w:tr w:rsidR="004B59AA" w14:paraId="5D446BF4" w14:textId="77777777" w:rsidTr="00F95331">
        <w:trPr>
          <w:trHeight w:val="1459"/>
        </w:trPr>
        <w:tc>
          <w:tcPr>
            <w:tcW w:w="9015" w:type="dxa"/>
            <w:tcBorders>
              <w:top w:val="single" w:sz="4" w:space="0" w:color="000000"/>
              <w:left w:val="single" w:sz="4" w:space="0" w:color="000000"/>
              <w:bottom w:val="single" w:sz="5" w:space="0" w:color="B0B0B0"/>
              <w:right w:val="single" w:sz="4" w:space="0" w:color="000000"/>
            </w:tcBorders>
          </w:tcPr>
          <w:p w14:paraId="6CB45597" w14:textId="77777777" w:rsidR="004B59AA" w:rsidRDefault="004B59AA" w:rsidP="00F95331">
            <w:pPr>
              <w:spacing w:after="0" w:line="259" w:lineRule="auto"/>
              <w:ind w:left="0" w:firstLine="0"/>
              <w:jc w:val="left"/>
            </w:pPr>
            <w:r>
              <w:rPr>
                <w:rFonts w:ascii="Times New Roman" w:eastAsia="Times New Roman" w:hAnsi="Times New Roman" w:cs="Times New Roman"/>
              </w:rPr>
              <w:t xml:space="preserve"> </w:t>
            </w:r>
            <w:r>
              <w:t xml:space="preserve"> </w:t>
            </w:r>
          </w:p>
        </w:tc>
      </w:tr>
      <w:tr w:rsidR="004B59AA" w14:paraId="65B0B7E7" w14:textId="77777777" w:rsidTr="00F95331">
        <w:trPr>
          <w:trHeight w:val="591"/>
        </w:trPr>
        <w:tc>
          <w:tcPr>
            <w:tcW w:w="9015" w:type="dxa"/>
            <w:tcBorders>
              <w:top w:val="single" w:sz="5" w:space="0" w:color="B0B0B0"/>
              <w:left w:val="single" w:sz="4" w:space="0" w:color="000000"/>
              <w:bottom w:val="single" w:sz="4" w:space="0" w:color="000000"/>
              <w:right w:val="single" w:sz="4" w:space="0" w:color="000000"/>
            </w:tcBorders>
            <w:shd w:val="clear" w:color="auto" w:fill="B0B0B0"/>
            <w:vAlign w:val="center"/>
          </w:tcPr>
          <w:p w14:paraId="24EE5146" w14:textId="77777777" w:rsidR="004B59AA" w:rsidRDefault="004B59AA" w:rsidP="00F95331">
            <w:pPr>
              <w:spacing w:after="0" w:line="259" w:lineRule="auto"/>
              <w:ind w:left="125" w:firstLine="0"/>
              <w:jc w:val="center"/>
            </w:pPr>
            <w:r>
              <w:rPr>
                <w:b/>
              </w:rPr>
              <w:t xml:space="preserve">Where did the incident take place? </w:t>
            </w:r>
            <w:r>
              <w:t xml:space="preserve"> </w:t>
            </w:r>
          </w:p>
        </w:tc>
      </w:tr>
      <w:tr w:rsidR="004B59AA" w14:paraId="639E5817" w14:textId="77777777" w:rsidTr="00F95331">
        <w:trPr>
          <w:trHeight w:val="1454"/>
        </w:trPr>
        <w:tc>
          <w:tcPr>
            <w:tcW w:w="9015" w:type="dxa"/>
            <w:tcBorders>
              <w:top w:val="single" w:sz="4" w:space="0" w:color="000000"/>
              <w:left w:val="single" w:sz="4" w:space="0" w:color="000000"/>
              <w:bottom w:val="single" w:sz="4" w:space="0" w:color="000000"/>
              <w:right w:val="single" w:sz="4" w:space="0" w:color="000000"/>
            </w:tcBorders>
          </w:tcPr>
          <w:p w14:paraId="478C1214" w14:textId="77777777" w:rsidR="004B59AA" w:rsidRDefault="004B59AA" w:rsidP="00F95331">
            <w:pPr>
              <w:spacing w:after="0" w:line="259" w:lineRule="auto"/>
              <w:ind w:left="0" w:firstLine="0"/>
              <w:jc w:val="left"/>
            </w:pPr>
            <w:r>
              <w:rPr>
                <w:rFonts w:ascii="Times New Roman" w:eastAsia="Times New Roman" w:hAnsi="Times New Roman" w:cs="Times New Roman"/>
              </w:rPr>
              <w:t xml:space="preserve"> </w:t>
            </w:r>
            <w:r>
              <w:t xml:space="preserve"> </w:t>
            </w:r>
          </w:p>
        </w:tc>
      </w:tr>
      <w:tr w:rsidR="004B59AA" w14:paraId="22117E26" w14:textId="77777777" w:rsidTr="00F95331">
        <w:trPr>
          <w:trHeight w:val="593"/>
        </w:trPr>
        <w:tc>
          <w:tcPr>
            <w:tcW w:w="9015" w:type="dxa"/>
            <w:tcBorders>
              <w:top w:val="single" w:sz="4" w:space="0" w:color="000000"/>
              <w:left w:val="single" w:sz="4" w:space="0" w:color="000000"/>
              <w:bottom w:val="single" w:sz="4" w:space="0" w:color="000000"/>
              <w:right w:val="single" w:sz="4" w:space="0" w:color="000000"/>
            </w:tcBorders>
            <w:shd w:val="clear" w:color="auto" w:fill="B0B0B0"/>
            <w:vAlign w:val="center"/>
          </w:tcPr>
          <w:p w14:paraId="4CA6477E" w14:textId="77777777" w:rsidR="004B59AA" w:rsidRDefault="004B59AA" w:rsidP="00F95331">
            <w:pPr>
              <w:spacing w:after="0" w:line="259" w:lineRule="auto"/>
              <w:ind w:left="119" w:firstLine="0"/>
              <w:jc w:val="center"/>
            </w:pPr>
            <w:r>
              <w:rPr>
                <w:b/>
              </w:rPr>
              <w:t xml:space="preserve">When did the incident occur? </w:t>
            </w:r>
            <w:r>
              <w:t xml:space="preserve"> </w:t>
            </w:r>
          </w:p>
        </w:tc>
      </w:tr>
      <w:tr w:rsidR="004B59AA" w14:paraId="5907697F" w14:textId="77777777" w:rsidTr="00F95331">
        <w:trPr>
          <w:trHeight w:val="1454"/>
        </w:trPr>
        <w:tc>
          <w:tcPr>
            <w:tcW w:w="9015" w:type="dxa"/>
            <w:tcBorders>
              <w:top w:val="single" w:sz="4" w:space="0" w:color="000000"/>
              <w:left w:val="single" w:sz="4" w:space="0" w:color="000000"/>
              <w:bottom w:val="single" w:sz="4" w:space="0" w:color="000000"/>
              <w:right w:val="single" w:sz="4" w:space="0" w:color="000000"/>
            </w:tcBorders>
          </w:tcPr>
          <w:p w14:paraId="14213553" w14:textId="77777777" w:rsidR="004B59AA" w:rsidRDefault="004B59AA" w:rsidP="00F95331">
            <w:pPr>
              <w:spacing w:after="0" w:line="259" w:lineRule="auto"/>
              <w:ind w:left="0" w:firstLine="0"/>
              <w:jc w:val="left"/>
            </w:pPr>
            <w:r>
              <w:rPr>
                <w:rFonts w:ascii="Times New Roman" w:eastAsia="Times New Roman" w:hAnsi="Times New Roman" w:cs="Times New Roman"/>
              </w:rPr>
              <w:lastRenderedPageBreak/>
              <w:t xml:space="preserve"> </w:t>
            </w:r>
            <w:r>
              <w:t xml:space="preserve"> </w:t>
            </w:r>
          </w:p>
        </w:tc>
      </w:tr>
      <w:tr w:rsidR="004B59AA" w14:paraId="6AED4F2D" w14:textId="77777777" w:rsidTr="00F95331">
        <w:trPr>
          <w:trHeight w:val="593"/>
        </w:trPr>
        <w:tc>
          <w:tcPr>
            <w:tcW w:w="9015" w:type="dxa"/>
            <w:tcBorders>
              <w:top w:val="single" w:sz="4" w:space="0" w:color="000000"/>
              <w:left w:val="single" w:sz="4" w:space="0" w:color="000000"/>
              <w:bottom w:val="single" w:sz="4" w:space="0" w:color="000000"/>
              <w:right w:val="single" w:sz="4" w:space="0" w:color="000000"/>
            </w:tcBorders>
            <w:shd w:val="clear" w:color="auto" w:fill="B0B0B0"/>
            <w:vAlign w:val="center"/>
          </w:tcPr>
          <w:p w14:paraId="0C671DC2" w14:textId="77777777" w:rsidR="004B59AA" w:rsidRDefault="004B59AA" w:rsidP="00F95331">
            <w:pPr>
              <w:spacing w:after="0" w:line="259" w:lineRule="auto"/>
              <w:ind w:left="120" w:firstLine="0"/>
              <w:jc w:val="center"/>
            </w:pPr>
            <w:r>
              <w:rPr>
                <w:b/>
              </w:rPr>
              <w:t xml:space="preserve">Who has been suspected of bullying? </w:t>
            </w:r>
            <w:r>
              <w:t xml:space="preserve"> </w:t>
            </w:r>
          </w:p>
        </w:tc>
      </w:tr>
      <w:tr w:rsidR="004B59AA" w14:paraId="7450EC32" w14:textId="77777777" w:rsidTr="00F95331">
        <w:trPr>
          <w:trHeight w:val="1452"/>
        </w:trPr>
        <w:tc>
          <w:tcPr>
            <w:tcW w:w="9015" w:type="dxa"/>
            <w:tcBorders>
              <w:top w:val="single" w:sz="4" w:space="0" w:color="000000"/>
              <w:left w:val="single" w:sz="4" w:space="0" w:color="000000"/>
              <w:bottom w:val="single" w:sz="4" w:space="0" w:color="000000"/>
              <w:right w:val="single" w:sz="4" w:space="0" w:color="000000"/>
            </w:tcBorders>
          </w:tcPr>
          <w:p w14:paraId="2D0357ED" w14:textId="77777777" w:rsidR="004B59AA" w:rsidRDefault="004B59AA" w:rsidP="00F95331">
            <w:pPr>
              <w:spacing w:after="0" w:line="259" w:lineRule="auto"/>
              <w:ind w:left="0" w:firstLine="0"/>
              <w:jc w:val="left"/>
            </w:pPr>
            <w:r>
              <w:rPr>
                <w:rFonts w:ascii="Times New Roman" w:eastAsia="Times New Roman" w:hAnsi="Times New Roman" w:cs="Times New Roman"/>
              </w:rPr>
              <w:t xml:space="preserve"> </w:t>
            </w:r>
            <w:r>
              <w:t xml:space="preserve"> </w:t>
            </w:r>
          </w:p>
        </w:tc>
      </w:tr>
      <w:tr w:rsidR="004B59AA" w14:paraId="217EDFE7" w14:textId="77777777" w:rsidTr="00F95331">
        <w:trPr>
          <w:trHeight w:val="596"/>
        </w:trPr>
        <w:tc>
          <w:tcPr>
            <w:tcW w:w="9015" w:type="dxa"/>
            <w:tcBorders>
              <w:top w:val="single" w:sz="4" w:space="0" w:color="000000"/>
              <w:left w:val="single" w:sz="4" w:space="0" w:color="000000"/>
              <w:bottom w:val="single" w:sz="4" w:space="0" w:color="000000"/>
              <w:right w:val="single" w:sz="4" w:space="0" w:color="000000"/>
            </w:tcBorders>
            <w:shd w:val="clear" w:color="auto" w:fill="B0B0B0"/>
            <w:vAlign w:val="center"/>
          </w:tcPr>
          <w:p w14:paraId="5F8236D8" w14:textId="77777777" w:rsidR="004B59AA" w:rsidRDefault="004B59AA" w:rsidP="00F95331">
            <w:pPr>
              <w:spacing w:after="0" w:line="259" w:lineRule="auto"/>
              <w:ind w:left="121" w:firstLine="0"/>
              <w:jc w:val="center"/>
            </w:pPr>
            <w:r>
              <w:rPr>
                <w:b/>
              </w:rPr>
              <w:t xml:space="preserve">Did anyone else see the incident? </w:t>
            </w:r>
            <w:r>
              <w:t xml:space="preserve"> </w:t>
            </w:r>
          </w:p>
        </w:tc>
      </w:tr>
      <w:tr w:rsidR="004B59AA" w14:paraId="59C915E8" w14:textId="77777777" w:rsidTr="00F95331">
        <w:trPr>
          <w:trHeight w:val="1454"/>
        </w:trPr>
        <w:tc>
          <w:tcPr>
            <w:tcW w:w="9015" w:type="dxa"/>
            <w:tcBorders>
              <w:top w:val="single" w:sz="4" w:space="0" w:color="000000"/>
              <w:left w:val="single" w:sz="4" w:space="0" w:color="000000"/>
              <w:bottom w:val="single" w:sz="4" w:space="0" w:color="000000"/>
              <w:right w:val="single" w:sz="4" w:space="0" w:color="000000"/>
            </w:tcBorders>
          </w:tcPr>
          <w:p w14:paraId="1B6055D2" w14:textId="77777777" w:rsidR="004B59AA" w:rsidRDefault="004B59AA" w:rsidP="00F95331">
            <w:pPr>
              <w:spacing w:after="0" w:line="259" w:lineRule="auto"/>
              <w:ind w:left="0" w:firstLine="0"/>
              <w:jc w:val="left"/>
            </w:pPr>
            <w:r>
              <w:rPr>
                <w:rFonts w:ascii="Times New Roman" w:eastAsia="Times New Roman" w:hAnsi="Times New Roman" w:cs="Times New Roman"/>
              </w:rPr>
              <w:t xml:space="preserve"> </w:t>
            </w:r>
            <w:r>
              <w:t xml:space="preserve"> </w:t>
            </w:r>
          </w:p>
        </w:tc>
      </w:tr>
      <w:tr w:rsidR="004B59AA" w14:paraId="2AE6BD6D" w14:textId="77777777" w:rsidTr="00F95331">
        <w:trPr>
          <w:trHeight w:val="593"/>
        </w:trPr>
        <w:tc>
          <w:tcPr>
            <w:tcW w:w="9015" w:type="dxa"/>
            <w:tcBorders>
              <w:top w:val="single" w:sz="4" w:space="0" w:color="000000"/>
              <w:left w:val="single" w:sz="4" w:space="0" w:color="000000"/>
              <w:bottom w:val="single" w:sz="4" w:space="0" w:color="000000"/>
              <w:right w:val="single" w:sz="4" w:space="0" w:color="000000"/>
            </w:tcBorders>
            <w:shd w:val="clear" w:color="auto" w:fill="B0B0B0"/>
            <w:vAlign w:val="center"/>
          </w:tcPr>
          <w:p w14:paraId="125A3D1A" w14:textId="77777777" w:rsidR="004B59AA" w:rsidRDefault="004B59AA" w:rsidP="00F95331">
            <w:pPr>
              <w:spacing w:after="0" w:line="259" w:lineRule="auto"/>
              <w:ind w:left="116" w:firstLine="0"/>
              <w:jc w:val="center"/>
            </w:pPr>
            <w:r>
              <w:rPr>
                <w:b/>
              </w:rPr>
              <w:t xml:space="preserve">According to the victim, how often does the bullying take place? </w:t>
            </w:r>
            <w:r>
              <w:t xml:space="preserve"> </w:t>
            </w:r>
          </w:p>
        </w:tc>
      </w:tr>
      <w:tr w:rsidR="004B59AA" w14:paraId="54C139BB" w14:textId="77777777" w:rsidTr="00F95331">
        <w:trPr>
          <w:trHeight w:val="1455"/>
        </w:trPr>
        <w:tc>
          <w:tcPr>
            <w:tcW w:w="9015" w:type="dxa"/>
            <w:tcBorders>
              <w:top w:val="single" w:sz="4" w:space="0" w:color="000000"/>
              <w:left w:val="single" w:sz="4" w:space="0" w:color="000000"/>
              <w:bottom w:val="single" w:sz="4" w:space="0" w:color="000000"/>
              <w:right w:val="single" w:sz="4" w:space="0" w:color="000000"/>
            </w:tcBorders>
          </w:tcPr>
          <w:p w14:paraId="70FDD42A" w14:textId="77777777" w:rsidR="004B59AA" w:rsidRDefault="004B59AA" w:rsidP="00F95331">
            <w:pPr>
              <w:spacing w:after="0" w:line="259" w:lineRule="auto"/>
              <w:ind w:left="0" w:firstLine="0"/>
              <w:jc w:val="left"/>
            </w:pPr>
            <w:r>
              <w:rPr>
                <w:rFonts w:ascii="Times New Roman" w:eastAsia="Times New Roman" w:hAnsi="Times New Roman" w:cs="Times New Roman"/>
              </w:rPr>
              <w:t xml:space="preserve"> </w:t>
            </w:r>
            <w:r>
              <w:t xml:space="preserve"> </w:t>
            </w:r>
          </w:p>
        </w:tc>
      </w:tr>
      <w:tr w:rsidR="004B59AA" w14:paraId="448EFA1A" w14:textId="77777777" w:rsidTr="00F95331">
        <w:trPr>
          <w:trHeight w:val="595"/>
        </w:trPr>
        <w:tc>
          <w:tcPr>
            <w:tcW w:w="9015" w:type="dxa"/>
            <w:tcBorders>
              <w:top w:val="single" w:sz="4" w:space="0" w:color="000000"/>
              <w:left w:val="single" w:sz="4" w:space="0" w:color="000000"/>
              <w:bottom w:val="single" w:sz="4" w:space="0" w:color="000000"/>
              <w:right w:val="single" w:sz="4" w:space="0" w:color="000000"/>
            </w:tcBorders>
            <w:shd w:val="clear" w:color="auto" w:fill="B0B0B0"/>
            <w:vAlign w:val="center"/>
          </w:tcPr>
          <w:p w14:paraId="13D0991F" w14:textId="77777777" w:rsidR="004B59AA" w:rsidRDefault="004B59AA" w:rsidP="00F95331">
            <w:pPr>
              <w:spacing w:after="0" w:line="259" w:lineRule="auto"/>
              <w:ind w:left="116" w:firstLine="0"/>
              <w:jc w:val="center"/>
            </w:pPr>
            <w:r>
              <w:rPr>
                <w:b/>
              </w:rPr>
              <w:t xml:space="preserve">According to the victim, how long has the bullying been going on? </w:t>
            </w:r>
            <w:r>
              <w:t xml:space="preserve"> </w:t>
            </w:r>
          </w:p>
        </w:tc>
      </w:tr>
      <w:tr w:rsidR="004B59AA" w14:paraId="53F6FF3A" w14:textId="77777777" w:rsidTr="00F95331">
        <w:trPr>
          <w:trHeight w:val="1451"/>
        </w:trPr>
        <w:tc>
          <w:tcPr>
            <w:tcW w:w="9015" w:type="dxa"/>
            <w:tcBorders>
              <w:top w:val="single" w:sz="4" w:space="0" w:color="000000"/>
              <w:left w:val="single" w:sz="4" w:space="0" w:color="000000"/>
              <w:bottom w:val="single" w:sz="4" w:space="0" w:color="000000"/>
              <w:right w:val="single" w:sz="4" w:space="0" w:color="000000"/>
            </w:tcBorders>
          </w:tcPr>
          <w:p w14:paraId="3C1D87FE" w14:textId="77777777" w:rsidR="004B59AA" w:rsidRDefault="004B59AA" w:rsidP="00F95331">
            <w:pPr>
              <w:spacing w:after="0" w:line="259" w:lineRule="auto"/>
              <w:ind w:left="0" w:firstLine="0"/>
              <w:jc w:val="left"/>
            </w:pPr>
            <w:r>
              <w:rPr>
                <w:rFonts w:ascii="Times New Roman" w:eastAsia="Times New Roman" w:hAnsi="Times New Roman" w:cs="Times New Roman"/>
              </w:rPr>
              <w:t xml:space="preserve"> </w:t>
            </w:r>
            <w:r>
              <w:t xml:space="preserve"> </w:t>
            </w:r>
          </w:p>
        </w:tc>
      </w:tr>
    </w:tbl>
    <w:p w14:paraId="45AA39BF" w14:textId="77777777" w:rsidR="004B59AA" w:rsidRDefault="004B59AA" w:rsidP="004B59AA">
      <w:pPr>
        <w:spacing w:after="0" w:line="259" w:lineRule="auto"/>
        <w:ind w:left="0" w:firstLine="0"/>
      </w:pPr>
      <w:r>
        <w:t xml:space="preserve">  </w:t>
      </w:r>
    </w:p>
    <w:p w14:paraId="1891AC70" w14:textId="77777777" w:rsidR="00A77524" w:rsidRDefault="00A77524"/>
    <w:sectPr w:rsidR="00A77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3CE97" w14:textId="77777777" w:rsidR="00DA007C" w:rsidRDefault="00DA007C">
      <w:pPr>
        <w:spacing w:after="0" w:line="240" w:lineRule="auto"/>
      </w:pPr>
      <w:r>
        <w:separator/>
      </w:r>
    </w:p>
  </w:endnote>
  <w:endnote w:type="continuationSeparator" w:id="0">
    <w:p w14:paraId="0235500A" w14:textId="77777777" w:rsidR="00DA007C" w:rsidRDefault="00DA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2FCF7"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4144" behindDoc="0" locked="0" layoutInCell="1" allowOverlap="1" wp14:anchorId="685C5E6F" wp14:editId="3A9FB831">
              <wp:simplePos x="0" y="0"/>
              <wp:positionH relativeFrom="page">
                <wp:posOffset>304800</wp:posOffset>
              </wp:positionH>
              <wp:positionV relativeFrom="page">
                <wp:posOffset>10333989</wp:posOffset>
              </wp:positionV>
              <wp:extent cx="6955156" cy="55880"/>
              <wp:effectExtent l="0" t="0" r="0" b="0"/>
              <wp:wrapSquare wrapText="bothSides"/>
              <wp:docPr id="25082" name="Group 25082"/>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104" name="Shape 26104"/>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05" name="Shape 26105"/>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06" name="Shape 26106"/>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54FAE69" id="Group 25082" o:spid="_x0000_s1026" style="position:absolute;margin-left:24pt;margin-top:813.7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">
              <v:shape id="Shape 26104"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" path="m,l56388,r,55880l,55880,,e" fillcolor="#041e42" stroked="f" strokeweight="0">
                <v:stroke miterlimit="83231f" joinstyle="miter"/>
                <v:path arrowok="t" textboxrect="0,0,56388,55880"/>
              </v:shape>
              <v:shape id="Shape 26105"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" path="m,l6842379,r,55880l,55880,,e" fillcolor="#041e42" stroked="f" strokeweight="0">
                <v:stroke miterlimit="83231f" joinstyle="miter"/>
                <v:path arrowok="t" textboxrect="0,0,6842379,55880"/>
              </v:shape>
              <v:shape id="Shape 26106"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10E9"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2096" behindDoc="0" locked="0" layoutInCell="1" allowOverlap="1" wp14:anchorId="1C3E5209" wp14:editId="1DDDEF79">
              <wp:simplePos x="0" y="0"/>
              <wp:positionH relativeFrom="page">
                <wp:posOffset>304800</wp:posOffset>
              </wp:positionH>
              <wp:positionV relativeFrom="page">
                <wp:posOffset>10333989</wp:posOffset>
              </wp:positionV>
              <wp:extent cx="6955156" cy="55880"/>
              <wp:effectExtent l="0" t="0" r="0" b="0"/>
              <wp:wrapSquare wrapText="bothSides"/>
              <wp:docPr id="25056" name="Group 25056"/>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098" name="Shape 26098"/>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99" name="Shape 26099"/>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00" name="Shape 26100"/>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4579F42" id="Group 25056" o:spid="_x0000_s1026" style="position:absolute;margin-left:24pt;margin-top:813.7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">
              <v:shape id="Shape 26098"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" path="m,l56388,r,55880l,55880,,e" fillcolor="#041e42" stroked="f" strokeweight="0">
                <v:stroke miterlimit="83231f" joinstyle="miter"/>
                <v:path arrowok="t" textboxrect="0,0,56388,55880"/>
              </v:shape>
              <v:shape id="Shape 26099"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" path="m,l6842379,r,55880l,55880,,e" fillcolor="#041e42" stroked="f" strokeweight="0">
                <v:stroke miterlimit="83231f" joinstyle="miter"/>
                <v:path arrowok="t" textboxrect="0,0,6842379,55880"/>
              </v:shape>
              <v:shape id="Shape 26100"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44708" w14:textId="77777777" w:rsidR="004B59AA" w:rsidRDefault="004B59AA">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D76FD"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604ADF5" wp14:editId="0C926FEA">
              <wp:simplePos x="0" y="0"/>
              <wp:positionH relativeFrom="page">
                <wp:posOffset>304800</wp:posOffset>
              </wp:positionH>
              <wp:positionV relativeFrom="page">
                <wp:posOffset>10333989</wp:posOffset>
              </wp:positionV>
              <wp:extent cx="6955156" cy="55880"/>
              <wp:effectExtent l="0" t="0" r="0" b="0"/>
              <wp:wrapSquare wrapText="bothSides"/>
              <wp:docPr id="25173" name="Group 25173"/>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122" name="Shape 26122"/>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23" name="Shape 26123"/>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24" name="Shape 26124"/>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05E9030" id="Group 25173" o:spid="_x0000_s1026" style="position:absolute;margin-left:24pt;margin-top:813.7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">
              <v:shape id="Shape 26122"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" path="m,l56388,r,55880l,55880,,e" fillcolor="#041e42" stroked="f" strokeweight="0">
                <v:stroke miterlimit="83231f" joinstyle="miter"/>
                <v:path arrowok="t" textboxrect="0,0,56388,55880"/>
              </v:shape>
              <v:shape id="Shape 26123"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" path="m,l6842379,r,55880l,55880,,e" fillcolor="#041e42" stroked="f" strokeweight="0">
                <v:stroke miterlimit="83231f" joinstyle="miter"/>
                <v:path arrowok="t" textboxrect="0,0,6842379,55880"/>
              </v:shape>
              <v:shape id="Shape 26124"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C2AAA"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FE76D3E" wp14:editId="4C56C4EE">
              <wp:simplePos x="0" y="0"/>
              <wp:positionH relativeFrom="page">
                <wp:posOffset>304800</wp:posOffset>
              </wp:positionH>
              <wp:positionV relativeFrom="page">
                <wp:posOffset>10333989</wp:posOffset>
              </wp:positionV>
              <wp:extent cx="6955156" cy="55880"/>
              <wp:effectExtent l="0" t="0" r="0" b="0"/>
              <wp:wrapSquare wrapText="bothSides"/>
              <wp:docPr id="25143" name="Group 25143"/>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116" name="Shape 26116"/>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17" name="Shape 26117"/>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18" name="Shape 26118"/>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C191C79" id="Group 25143" o:spid="_x0000_s1026" style="position:absolute;margin-left:24pt;margin-top:813.7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">
              <v:shape id="Shape 26116"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" path="m,l56388,r,55880l,55880,,e" fillcolor="#041e42" stroked="f" strokeweight="0">
                <v:stroke miterlimit="83231f" joinstyle="miter"/>
                <v:path arrowok="t" textboxrect="0,0,56388,55880"/>
              </v:shape>
              <v:shape id="Shape 26117"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" path="m,l6842379,r,55880l,55880,,e" fillcolor="#041e42" stroked="f" strokeweight="0">
                <v:stroke miterlimit="83231f" joinstyle="miter"/>
                <v:path arrowok="t" textboxrect="0,0,6842379,55880"/>
              </v:shape>
              <v:shape id="Shape 26118"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51AC1"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6192" behindDoc="0" locked="0" layoutInCell="1" allowOverlap="1" wp14:anchorId="1020DCDB" wp14:editId="57C57202">
              <wp:simplePos x="0" y="0"/>
              <wp:positionH relativeFrom="page">
                <wp:posOffset>304800</wp:posOffset>
              </wp:positionH>
              <wp:positionV relativeFrom="page">
                <wp:posOffset>10333989</wp:posOffset>
              </wp:positionV>
              <wp:extent cx="6955156" cy="55880"/>
              <wp:effectExtent l="0" t="0" r="0" b="0"/>
              <wp:wrapSquare wrapText="bothSides"/>
              <wp:docPr id="25113" name="Group 25113"/>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110" name="Shape 26110"/>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11" name="Shape 26111"/>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112" name="Shape 26112"/>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B305439" id="Group 25113" o:spid="_x0000_s1026" style="position:absolute;margin-left:24pt;margin-top:813.7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">
              <v:shape id="Shape 26110"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" path="m,l56388,r,55880l,55880,,e" fillcolor="#041e42" stroked="f" strokeweight="0">
                <v:stroke miterlimit="83231f" joinstyle="miter"/>
                <v:path arrowok="t" textboxrect="0,0,56388,55880"/>
              </v:shape>
              <v:shape id="Shape 26111"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" path="m,l6842379,r,55880l,55880,,e" fillcolor="#041e42" stroked="f" strokeweight="0">
                <v:stroke miterlimit="83231f" joinstyle="miter"/>
                <v:path arrowok="t" textboxrect="0,0,6842379,55880"/>
              </v:shape>
              <v:shape id="Shape 26112"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60818" w14:textId="77777777" w:rsidR="00DA007C" w:rsidRDefault="00DA007C">
      <w:pPr>
        <w:spacing w:after="0" w:line="240" w:lineRule="auto"/>
      </w:pPr>
      <w:r>
        <w:separator/>
      </w:r>
    </w:p>
  </w:footnote>
  <w:footnote w:type="continuationSeparator" w:id="0">
    <w:p w14:paraId="66EAB375" w14:textId="77777777" w:rsidR="00DA007C" w:rsidRDefault="00DA0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3FC43"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3120" behindDoc="0" locked="0" layoutInCell="1" allowOverlap="1" wp14:anchorId="1D73A150" wp14:editId="780034A7">
              <wp:simplePos x="0" y="0"/>
              <wp:positionH relativeFrom="page">
                <wp:posOffset>304800</wp:posOffset>
              </wp:positionH>
              <wp:positionV relativeFrom="page">
                <wp:posOffset>304800</wp:posOffset>
              </wp:positionV>
              <wp:extent cx="6955156" cy="55880"/>
              <wp:effectExtent l="0" t="0" r="0" b="0"/>
              <wp:wrapSquare wrapText="bothSides"/>
              <wp:docPr id="25066" name="Group 25066"/>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028" name="Shape 26028"/>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29" name="Shape 26029"/>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30" name="Shape 26030"/>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326B723" id="Group 25066" o:spid="_x0000_s1026" style="position:absolute;margin-left:24pt;margin-top:24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">
              <v:shape id="Shape 26028"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" path="m,l56388,r,55880l,55880,,e" fillcolor="#041e42" stroked="f" strokeweight="0">
                <v:stroke miterlimit="83231f" joinstyle="miter"/>
                <v:path arrowok="t" textboxrect="0,0,56388,55880"/>
              </v:shape>
              <v:shape id="Shape 26029"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" path="m,l6842379,r,55880l,55880,,e" fillcolor="#041e42" stroked="f" strokeweight="0">
                <v:stroke miterlimit="83231f" joinstyle="miter"/>
                <v:path arrowok="t" textboxrect="0,0,6842379,55880"/>
              </v:shape>
              <v:shape id="Shape 26030"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p w14:paraId="0E716039" w14:textId="77777777" w:rsidR="004B59AA" w:rsidRDefault="004B59AA">
    <w:pPr>
      <w:spacing w:after="0" w:line="259" w:lineRule="auto"/>
      <w:ind w:left="101" w:firstLine="0"/>
      <w:jc w:val="left"/>
    </w:pPr>
    <w:r>
      <w:t xml:space="preserve"> </w:t>
    </w:r>
  </w:p>
  <w:p w14:paraId="2E8521EE" w14:textId="77777777" w:rsidR="004B59AA" w:rsidRDefault="004B59AA">
    <w:r>
      <w:rPr>
        <w:rFonts w:ascii="Calibri" w:eastAsia="Calibri" w:hAnsi="Calibri" w:cs="Calibri"/>
        <w:noProof/>
      </w:rPr>
      <mc:AlternateContent>
        <mc:Choice Requires="wpg">
          <w:drawing>
            <wp:anchor distT="0" distB="0" distL="114300" distR="114300" simplePos="0" relativeHeight="251662336" behindDoc="1" locked="0" layoutInCell="1" allowOverlap="1" wp14:anchorId="3AF0EC85" wp14:editId="47AE7BEA">
              <wp:simplePos x="0" y="0"/>
              <wp:positionH relativeFrom="page">
                <wp:posOffset>304800</wp:posOffset>
              </wp:positionH>
              <wp:positionV relativeFrom="page">
                <wp:posOffset>360680</wp:posOffset>
              </wp:positionV>
              <wp:extent cx="6955156" cy="9972675"/>
              <wp:effectExtent l="0" t="0" r="0" b="0"/>
              <wp:wrapNone/>
              <wp:docPr id="25073" name="Group 25073"/>
              <wp:cNvGraphicFramePr/>
              <a:graphic xmlns:a="http://schemas.openxmlformats.org/drawingml/2006/main">
                <a:graphicData uri="http://schemas.microsoft.com/office/word/2010/wordprocessingGroup">
                  <wpg:wgp>
                    <wpg:cNvGrpSpPr/>
                    <wpg:grpSpPr>
                      <a:xfrm>
                        <a:off x="0" y="0"/>
                        <a:ext cx="6955156" cy="9972675"/>
                        <a:chOff x="0" y="0"/>
                        <a:chExt cx="6955156" cy="9972675"/>
                      </a:xfrm>
                    </wpg:grpSpPr>
                    <wps:wsp>
                      <wps:cNvPr id="26034" name="Shape 26034"/>
                      <wps:cNvSpPr/>
                      <wps:spPr>
                        <a:xfrm>
                          <a:off x="0"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35" name="Shape 26035"/>
                      <wps:cNvSpPr/>
                      <wps:spPr>
                        <a:xfrm>
                          <a:off x="6898768"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604388F" id="Group 25073" o:spid="_x0000_s1026" style="position:absolute;margin-left:24pt;margin-top:28.4pt;width:547.65pt;height:785.25pt;z-index:-251656192;mso-position-horizontal-relative:page;mso-position-vertical-relative:page" coordsize="69551,99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">
              <v:shape id="Shape 26034" o:spid="_x0000_s1027" style="position:absolute;width:563;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" path="m,l56388,r,9972675l,9972675,,e" fillcolor="#041e42" stroked="f" strokeweight="0">
                <v:stroke miterlimit="83231f" joinstyle="miter"/>
                <v:path arrowok="t" textboxrect="0,0,56388,9972675"/>
              </v:shape>
              <v:shape id="Shape 26035" o:spid="_x0000_s1028" style="position:absolute;left:68987;width:564;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" path="m,l56388,r,9972675l,9972675,,e" fillcolor="#041e42" stroked="f" strokeweight="0">
                <v:stroke miterlimit="83231f" joinstyle="miter"/>
                <v:path arrowok="t" textboxrect="0,0,56388,9972675"/>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926F"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1072" behindDoc="0" locked="0" layoutInCell="1" allowOverlap="1" wp14:anchorId="423EAE25" wp14:editId="79AB92CF">
              <wp:simplePos x="0" y="0"/>
              <wp:positionH relativeFrom="page">
                <wp:posOffset>304800</wp:posOffset>
              </wp:positionH>
              <wp:positionV relativeFrom="page">
                <wp:posOffset>304800</wp:posOffset>
              </wp:positionV>
              <wp:extent cx="6955156" cy="55880"/>
              <wp:effectExtent l="0" t="0" r="0" b="0"/>
              <wp:wrapSquare wrapText="bothSides"/>
              <wp:docPr id="25040" name="Group 25040"/>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018" name="Shape 26018"/>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19" name="Shape 26019"/>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20" name="Shape 26020"/>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A5E4A1E" id="Group 25040" o:spid="_x0000_s1026" style="position:absolute;margin-left:24pt;margin-top:24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">
              <v:shape id="Shape 26018"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" path="m,l56388,r,55880l,55880,,e" fillcolor="#041e42" stroked="f" strokeweight="0">
                <v:stroke miterlimit="83231f" joinstyle="miter"/>
                <v:path arrowok="t" textboxrect="0,0,56388,55880"/>
              </v:shape>
              <v:shape id="Shape 26019"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" path="m,l6842379,r,55880l,55880,,e" fillcolor="#041e42" stroked="f" strokeweight="0">
                <v:stroke miterlimit="83231f" joinstyle="miter"/>
                <v:path arrowok="t" textboxrect="0,0,6842379,55880"/>
              </v:shape>
              <v:shape id="Shape 26020"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p w14:paraId="7502584E" w14:textId="77777777" w:rsidR="004B59AA" w:rsidRDefault="004B59AA">
    <w:pPr>
      <w:spacing w:after="0" w:line="259" w:lineRule="auto"/>
      <w:ind w:left="101" w:firstLine="0"/>
      <w:jc w:val="left"/>
    </w:pPr>
    <w:r>
      <w:t xml:space="preserve"> </w:t>
    </w:r>
  </w:p>
  <w:p w14:paraId="76029A13" w14:textId="77777777" w:rsidR="004B59AA" w:rsidRDefault="004B59AA">
    <w:r>
      <w:rPr>
        <w:rFonts w:ascii="Calibri" w:eastAsia="Calibri" w:hAnsi="Calibri" w:cs="Calibri"/>
        <w:noProof/>
      </w:rPr>
      <mc:AlternateContent>
        <mc:Choice Requires="wpg">
          <w:drawing>
            <wp:anchor distT="0" distB="0" distL="114300" distR="114300" simplePos="0" relativeHeight="251661312" behindDoc="1" locked="0" layoutInCell="1" allowOverlap="1" wp14:anchorId="462C1971" wp14:editId="24D8E2D6">
              <wp:simplePos x="0" y="0"/>
              <wp:positionH relativeFrom="page">
                <wp:posOffset>304800</wp:posOffset>
              </wp:positionH>
              <wp:positionV relativeFrom="page">
                <wp:posOffset>360680</wp:posOffset>
              </wp:positionV>
              <wp:extent cx="6955156" cy="9972675"/>
              <wp:effectExtent l="0" t="0" r="0" b="0"/>
              <wp:wrapNone/>
              <wp:docPr id="25047" name="Group 25047"/>
              <wp:cNvGraphicFramePr/>
              <a:graphic xmlns:a="http://schemas.openxmlformats.org/drawingml/2006/main">
                <a:graphicData uri="http://schemas.microsoft.com/office/word/2010/wordprocessingGroup">
                  <wpg:wgp>
                    <wpg:cNvGrpSpPr/>
                    <wpg:grpSpPr>
                      <a:xfrm>
                        <a:off x="0" y="0"/>
                        <a:ext cx="6955156" cy="9972675"/>
                        <a:chOff x="0" y="0"/>
                        <a:chExt cx="6955156" cy="9972675"/>
                      </a:xfrm>
                    </wpg:grpSpPr>
                    <wps:wsp>
                      <wps:cNvPr id="26024" name="Shape 26024"/>
                      <wps:cNvSpPr/>
                      <wps:spPr>
                        <a:xfrm>
                          <a:off x="0"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25" name="Shape 26025"/>
                      <wps:cNvSpPr/>
                      <wps:spPr>
                        <a:xfrm>
                          <a:off x="6898768"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CBB46EC" id="Group 25047" o:spid="_x0000_s1026" style="position:absolute;margin-left:24pt;margin-top:28.4pt;width:547.65pt;height:785.25pt;z-index:-251656192;mso-position-horizontal-relative:page;mso-position-vertical-relative:page" coordsize="69551,99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">
              <v:shape id="Shape 26024" o:spid="_x0000_s1027" style="position:absolute;width:563;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" path="m,l56388,r,9972675l,9972675,,e" fillcolor="#041e42" stroked="f" strokeweight="0">
                <v:stroke miterlimit="83231f" joinstyle="miter"/>
                <v:path arrowok="t" textboxrect="0,0,56388,9972675"/>
              </v:shape>
              <v:shape id="Shape 26025" o:spid="_x0000_s1028" style="position:absolute;left:68987;width:564;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" path="m,l56388,r,9972675l,9972675,,e" fillcolor="#041e42" stroked="f" strokeweight="0">
                <v:stroke miterlimit="83231f" joinstyle="miter"/>
                <v:path arrowok="t" textboxrect="0,0,56388,9972675"/>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8C461" w14:textId="77777777" w:rsidR="004B59AA" w:rsidRDefault="004B59AA">
    <w:r>
      <w:rPr>
        <w:rFonts w:ascii="Calibri" w:eastAsia="Calibri" w:hAnsi="Calibri" w:cs="Calibri"/>
        <w:noProof/>
      </w:rPr>
      <mc:AlternateContent>
        <mc:Choice Requires="wpg">
          <w:drawing>
            <wp:anchor distT="0" distB="0" distL="114300" distR="114300" simplePos="0" relativeHeight="251650048" behindDoc="1" locked="0" layoutInCell="1" allowOverlap="1" wp14:anchorId="6F14083E" wp14:editId="6E8D1966">
              <wp:simplePos x="0" y="0"/>
              <wp:positionH relativeFrom="page">
                <wp:posOffset>0</wp:posOffset>
              </wp:positionH>
              <wp:positionV relativeFrom="page">
                <wp:posOffset>0</wp:posOffset>
              </wp:positionV>
              <wp:extent cx="1" cy="1"/>
              <wp:effectExtent l="0" t="0" r="0" b="0"/>
              <wp:wrapNone/>
              <wp:docPr id="25032" name="Group 2503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ED58BA3" id="Group 25032" o:spid="_x0000_s1026" style="position:absolute;margin-left:0;margin-top:0;width:0;height:0;z-index:-2516572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5EE75"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5BCBA0D0" wp14:editId="2DE52388">
              <wp:simplePos x="0" y="0"/>
              <wp:positionH relativeFrom="page">
                <wp:posOffset>304800</wp:posOffset>
              </wp:positionH>
              <wp:positionV relativeFrom="page">
                <wp:posOffset>304800</wp:posOffset>
              </wp:positionV>
              <wp:extent cx="6955156" cy="55880"/>
              <wp:effectExtent l="0" t="0" r="0" b="0"/>
              <wp:wrapSquare wrapText="bothSides"/>
              <wp:docPr id="25153" name="Group 25153"/>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058" name="Shape 26058"/>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59" name="Shape 26059"/>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60" name="Shape 26060"/>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B6E1CCB" id="Group 25153" o:spid="_x0000_s1026" style="position:absolute;margin-left:24pt;margin-top:24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">
              <v:shape id="Shape 26058"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" path="m,l56388,r,55880l,55880,,e" fillcolor="#041e42" stroked="f" strokeweight="0">
                <v:stroke miterlimit="83231f" joinstyle="miter"/>
                <v:path arrowok="t" textboxrect="0,0,56388,55880"/>
              </v:shape>
              <v:shape id="Shape 26059"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" path="m,l6842379,r,55880l,55880,,e" fillcolor="#041e42" stroked="f" strokeweight="0">
                <v:stroke miterlimit="83231f" joinstyle="miter"/>
                <v:path arrowok="t" textboxrect="0,0,6842379,55880"/>
              </v:shape>
              <v:shape id="Shape 26060"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p w14:paraId="0679EDED" w14:textId="77777777" w:rsidR="004B59AA" w:rsidRDefault="004B59AA">
    <w:pPr>
      <w:spacing w:after="153" w:line="259" w:lineRule="auto"/>
      <w:ind w:left="101" w:firstLine="0"/>
      <w:jc w:val="left"/>
    </w:pPr>
    <w:r>
      <w:t xml:space="preserve"> </w:t>
    </w:r>
  </w:p>
  <w:p w14:paraId="0EA95466" w14:textId="77777777" w:rsidR="004B59AA" w:rsidRDefault="004B59AA">
    <w:pPr>
      <w:spacing w:after="0" w:line="259" w:lineRule="auto"/>
      <w:ind w:left="458" w:firstLine="0"/>
      <w:jc w:val="left"/>
    </w:pPr>
    <w:r>
      <w:t xml:space="preserve">• </w:t>
    </w:r>
  </w:p>
  <w:p w14:paraId="1117827B" w14:textId="77777777" w:rsidR="004B59AA" w:rsidRDefault="004B59AA">
    <w:r>
      <w:rPr>
        <w:rFonts w:ascii="Calibri" w:eastAsia="Calibri" w:hAnsi="Calibri" w:cs="Calibri"/>
        <w:noProof/>
      </w:rPr>
      <mc:AlternateContent>
        <mc:Choice Requires="wpg">
          <w:drawing>
            <wp:anchor distT="0" distB="0" distL="114300" distR="114300" simplePos="0" relativeHeight="251665408" behindDoc="1" locked="0" layoutInCell="1" allowOverlap="1" wp14:anchorId="4A90D553" wp14:editId="31549E7B">
              <wp:simplePos x="0" y="0"/>
              <wp:positionH relativeFrom="page">
                <wp:posOffset>304800</wp:posOffset>
              </wp:positionH>
              <wp:positionV relativeFrom="page">
                <wp:posOffset>360680</wp:posOffset>
              </wp:positionV>
              <wp:extent cx="6955156" cy="9972675"/>
              <wp:effectExtent l="0" t="0" r="0" b="0"/>
              <wp:wrapNone/>
              <wp:docPr id="25164" name="Group 25164"/>
              <wp:cNvGraphicFramePr/>
              <a:graphic xmlns:a="http://schemas.openxmlformats.org/drawingml/2006/main">
                <a:graphicData uri="http://schemas.microsoft.com/office/word/2010/wordprocessingGroup">
                  <wpg:wgp>
                    <wpg:cNvGrpSpPr/>
                    <wpg:grpSpPr>
                      <a:xfrm>
                        <a:off x="0" y="0"/>
                        <a:ext cx="6955156" cy="9972675"/>
                        <a:chOff x="0" y="0"/>
                        <a:chExt cx="6955156" cy="9972675"/>
                      </a:xfrm>
                    </wpg:grpSpPr>
                    <wps:wsp>
                      <wps:cNvPr id="26064" name="Shape 26064"/>
                      <wps:cNvSpPr/>
                      <wps:spPr>
                        <a:xfrm>
                          <a:off x="0"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65" name="Shape 26065"/>
                      <wps:cNvSpPr/>
                      <wps:spPr>
                        <a:xfrm>
                          <a:off x="6898768"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A194CF6" id="Group 25164" o:spid="_x0000_s1026" style="position:absolute;margin-left:24pt;margin-top:28.4pt;width:547.65pt;height:785.25pt;z-index:-251656192;mso-position-horizontal-relative:page;mso-position-vertical-relative:page" coordsize="69551,99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">
              <v:shape id="Shape 26064" o:spid="_x0000_s1027" style="position:absolute;width:563;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" path="m,l56388,r,9972675l,9972675,,e" fillcolor="#041e42" stroked="f" strokeweight="0">
                <v:stroke miterlimit="83231f" joinstyle="miter"/>
                <v:path arrowok="t" textboxrect="0,0,56388,9972675"/>
              </v:shape>
              <v:shape id="Shape 26065" o:spid="_x0000_s1028" style="position:absolute;left:68987;width:564;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" path="m,l56388,r,9972675l,9972675,,e" fillcolor="#041e42" stroked="f" strokeweight="0">
                <v:stroke miterlimit="83231f" joinstyle="miter"/>
                <v:path arrowok="t" textboxrect="0,0,56388,9972675"/>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0998C"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7216" behindDoc="0" locked="0" layoutInCell="1" allowOverlap="1" wp14:anchorId="3B72C142" wp14:editId="3C6CC816">
              <wp:simplePos x="0" y="0"/>
              <wp:positionH relativeFrom="page">
                <wp:posOffset>304800</wp:posOffset>
              </wp:positionH>
              <wp:positionV relativeFrom="page">
                <wp:posOffset>304800</wp:posOffset>
              </wp:positionV>
              <wp:extent cx="6955156" cy="55880"/>
              <wp:effectExtent l="0" t="0" r="0" b="0"/>
              <wp:wrapSquare wrapText="bothSides"/>
              <wp:docPr id="25123" name="Group 25123"/>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048" name="Shape 26048"/>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49" name="Shape 26049"/>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50" name="Shape 26050"/>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28329A6" id="Group 25123" o:spid="_x0000_s1026" style="position:absolute;margin-left:24pt;margin-top:24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">
              <v:shape id="Shape 26048"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" path="m,l56388,r,55880l,55880,,e" fillcolor="#041e42" stroked="f" strokeweight="0">
                <v:stroke miterlimit="83231f" joinstyle="miter"/>
                <v:path arrowok="t" textboxrect="0,0,56388,55880"/>
              </v:shape>
              <v:shape id="Shape 26049"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" path="m,l6842379,r,55880l,55880,,e" fillcolor="#041e42" stroked="f" strokeweight="0">
                <v:stroke miterlimit="83231f" joinstyle="miter"/>
                <v:path arrowok="t" textboxrect="0,0,6842379,55880"/>
              </v:shape>
              <v:shape id="Shape 26050"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p w14:paraId="2D1F4090" w14:textId="77777777" w:rsidR="004B59AA" w:rsidRDefault="004B59AA">
    <w:pPr>
      <w:spacing w:after="153" w:line="259" w:lineRule="auto"/>
      <w:ind w:left="101" w:firstLine="0"/>
      <w:jc w:val="left"/>
    </w:pPr>
    <w:r>
      <w:t xml:space="preserve"> </w:t>
    </w:r>
  </w:p>
  <w:p w14:paraId="22FCB0B4" w14:textId="77777777" w:rsidR="004B59AA" w:rsidRDefault="004B59AA">
    <w:pPr>
      <w:spacing w:after="0" w:line="259" w:lineRule="auto"/>
      <w:ind w:left="458" w:firstLine="0"/>
      <w:jc w:val="left"/>
    </w:pPr>
    <w:r>
      <w:t xml:space="preserve">• </w:t>
    </w:r>
  </w:p>
  <w:p w14:paraId="53139B71" w14:textId="77777777" w:rsidR="004B59AA" w:rsidRDefault="004B59AA">
    <w:r>
      <w:rPr>
        <w:rFonts w:ascii="Calibri" w:eastAsia="Calibri" w:hAnsi="Calibri" w:cs="Calibri"/>
        <w:noProof/>
      </w:rPr>
      <mc:AlternateContent>
        <mc:Choice Requires="wpg">
          <w:drawing>
            <wp:anchor distT="0" distB="0" distL="114300" distR="114300" simplePos="0" relativeHeight="251664384" behindDoc="1" locked="0" layoutInCell="1" allowOverlap="1" wp14:anchorId="3444B5EE" wp14:editId="4B043F4E">
              <wp:simplePos x="0" y="0"/>
              <wp:positionH relativeFrom="page">
                <wp:posOffset>304800</wp:posOffset>
              </wp:positionH>
              <wp:positionV relativeFrom="page">
                <wp:posOffset>360680</wp:posOffset>
              </wp:positionV>
              <wp:extent cx="6955156" cy="9972675"/>
              <wp:effectExtent l="0" t="0" r="0" b="0"/>
              <wp:wrapNone/>
              <wp:docPr id="25134" name="Group 25134"/>
              <wp:cNvGraphicFramePr/>
              <a:graphic xmlns:a="http://schemas.openxmlformats.org/drawingml/2006/main">
                <a:graphicData uri="http://schemas.microsoft.com/office/word/2010/wordprocessingGroup">
                  <wpg:wgp>
                    <wpg:cNvGrpSpPr/>
                    <wpg:grpSpPr>
                      <a:xfrm>
                        <a:off x="0" y="0"/>
                        <a:ext cx="6955156" cy="9972675"/>
                        <a:chOff x="0" y="0"/>
                        <a:chExt cx="6955156" cy="9972675"/>
                      </a:xfrm>
                    </wpg:grpSpPr>
                    <wps:wsp>
                      <wps:cNvPr id="26054" name="Shape 26054"/>
                      <wps:cNvSpPr/>
                      <wps:spPr>
                        <a:xfrm>
                          <a:off x="0"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55" name="Shape 26055"/>
                      <wps:cNvSpPr/>
                      <wps:spPr>
                        <a:xfrm>
                          <a:off x="6898768"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87D810A" id="Group 25134" o:spid="_x0000_s1026" style="position:absolute;margin-left:24pt;margin-top:28.4pt;width:547.65pt;height:785.25pt;z-index:-251656192;mso-position-horizontal-relative:page;mso-position-vertical-relative:page" coordsize="69551,99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">
              <v:shape id="Shape 26054" o:spid="_x0000_s1027" style="position:absolute;width:563;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" path="m,l56388,r,9972675l,9972675,,e" fillcolor="#041e42" stroked="f" strokeweight="0">
                <v:stroke miterlimit="83231f" joinstyle="miter"/>
                <v:path arrowok="t" textboxrect="0,0,56388,9972675"/>
              </v:shape>
              <v:shape id="Shape 26055" o:spid="_x0000_s1028" style="position:absolute;left:68987;width:564;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" path="m,l56388,r,9972675l,9972675,,e" fillcolor="#041e42" stroked="f" strokeweight="0">
                <v:stroke miterlimit="83231f" joinstyle="miter"/>
                <v:path arrowok="t" textboxrect="0,0,56388,9972675"/>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DBD65" w14:textId="77777777" w:rsidR="004B59AA" w:rsidRDefault="004B59AA">
    <w:pPr>
      <w:spacing w:after="0" w:line="259" w:lineRule="auto"/>
      <w:ind w:left="-1340" w:firstLine="0"/>
      <w:jc w:val="left"/>
    </w:pPr>
    <w:r>
      <w:rPr>
        <w:rFonts w:ascii="Calibri" w:eastAsia="Calibri" w:hAnsi="Calibri" w:cs="Calibri"/>
        <w:noProof/>
      </w:rPr>
      <mc:AlternateContent>
        <mc:Choice Requires="wpg">
          <w:drawing>
            <wp:anchor distT="0" distB="0" distL="114300" distR="114300" simplePos="0" relativeHeight="251655168" behindDoc="0" locked="0" layoutInCell="1" allowOverlap="1" wp14:anchorId="14EE4FD2" wp14:editId="1578F279">
              <wp:simplePos x="0" y="0"/>
              <wp:positionH relativeFrom="page">
                <wp:posOffset>304800</wp:posOffset>
              </wp:positionH>
              <wp:positionV relativeFrom="page">
                <wp:posOffset>304800</wp:posOffset>
              </wp:positionV>
              <wp:extent cx="6955156" cy="55880"/>
              <wp:effectExtent l="0" t="0" r="0" b="0"/>
              <wp:wrapSquare wrapText="bothSides"/>
              <wp:docPr id="25093" name="Group 25093"/>
              <wp:cNvGraphicFramePr/>
              <a:graphic xmlns:a="http://schemas.openxmlformats.org/drawingml/2006/main">
                <a:graphicData uri="http://schemas.microsoft.com/office/word/2010/wordprocessingGroup">
                  <wpg:wgp>
                    <wpg:cNvGrpSpPr/>
                    <wpg:grpSpPr>
                      <a:xfrm>
                        <a:off x="0" y="0"/>
                        <a:ext cx="6955156" cy="55880"/>
                        <a:chOff x="0" y="0"/>
                        <a:chExt cx="6955156" cy="55880"/>
                      </a:xfrm>
                    </wpg:grpSpPr>
                    <wps:wsp>
                      <wps:cNvPr id="26038" name="Shape 26038"/>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39" name="Shape 26039"/>
                      <wps:cNvSpPr/>
                      <wps:spPr>
                        <a:xfrm>
                          <a:off x="56388" y="0"/>
                          <a:ext cx="6842379" cy="55880"/>
                        </a:xfrm>
                        <a:custGeom>
                          <a:avLst/>
                          <a:gdLst/>
                          <a:ahLst/>
                          <a:cxnLst/>
                          <a:rect l="0" t="0" r="0" b="0"/>
                          <a:pathLst>
                            <a:path w="6842379" h="55880">
                              <a:moveTo>
                                <a:pt x="0" y="0"/>
                              </a:moveTo>
                              <a:lnTo>
                                <a:pt x="6842379" y="0"/>
                              </a:lnTo>
                              <a:lnTo>
                                <a:pt x="6842379"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40" name="Shape 26040"/>
                      <wps:cNvSpPr/>
                      <wps:spPr>
                        <a:xfrm>
                          <a:off x="6898768"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41008B6" id="Group 25093" o:spid="_x0000_s1026" style="position:absolute;margin-left:24pt;margin-top:24pt;width:547.65pt;height:4.4pt;z-index:251659264;mso-position-horizontal-relative:page;mso-position-vertical-relative:page" coordsize="6955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">
              <v:shape id="Shape 26038"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" path="m,l56388,r,55880l,55880,,e" fillcolor="#041e42" stroked="f" strokeweight="0">
                <v:stroke miterlimit="83231f" joinstyle="miter"/>
                <v:path arrowok="t" textboxrect="0,0,56388,55880"/>
              </v:shape>
              <v:shape id="Shape 26039" o:spid="_x0000_s1028" style="position:absolute;left:563;width:68424;height:558;visibility:visible;mso-wrap-style:square;v-text-anchor:top" coordsize="6842379,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" path="m,l6842379,r,55880l,55880,,e" fillcolor="#041e42" stroked="f" strokeweight="0">
                <v:stroke miterlimit="83231f" joinstyle="miter"/>
                <v:path arrowok="t" textboxrect="0,0,6842379,55880"/>
              </v:shape>
              <v:shape id="Shape 26040" o:spid="_x0000_s1029" style="position:absolute;left:68987;width:564;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" path="m,l56388,r,55880l,55880,,e" fillcolor="#041e42" stroked="f" strokeweight="0">
                <v:stroke miterlimit="83231f" joinstyle="miter"/>
                <v:path arrowok="t" textboxrect="0,0,56388,55880"/>
              </v:shape>
              <w10:wrap type="square" anchorx="page" anchory="page"/>
            </v:group>
          </w:pict>
        </mc:Fallback>
      </mc:AlternateContent>
    </w:r>
    <w:r>
      <w:t xml:space="preserve"> </w:t>
    </w:r>
  </w:p>
  <w:p w14:paraId="6AE7AAD9" w14:textId="77777777" w:rsidR="004B59AA" w:rsidRDefault="004B59AA">
    <w:pPr>
      <w:spacing w:after="153" w:line="259" w:lineRule="auto"/>
      <w:ind w:left="101" w:firstLine="0"/>
      <w:jc w:val="left"/>
    </w:pPr>
    <w:r>
      <w:t xml:space="preserve"> </w:t>
    </w:r>
  </w:p>
  <w:p w14:paraId="54923AE5" w14:textId="77777777" w:rsidR="004B59AA" w:rsidRDefault="004B59AA">
    <w:pPr>
      <w:spacing w:after="0" w:line="259" w:lineRule="auto"/>
      <w:ind w:left="458" w:firstLine="0"/>
      <w:jc w:val="left"/>
    </w:pPr>
    <w:r>
      <w:t xml:space="preserve">• </w:t>
    </w:r>
  </w:p>
  <w:p w14:paraId="08EA4AF9" w14:textId="77777777" w:rsidR="004B59AA" w:rsidRDefault="004B59AA">
    <w:r>
      <w:rPr>
        <w:rFonts w:ascii="Calibri" w:eastAsia="Calibri" w:hAnsi="Calibri" w:cs="Calibri"/>
        <w:noProof/>
      </w:rPr>
      <mc:AlternateContent>
        <mc:Choice Requires="wpg">
          <w:drawing>
            <wp:anchor distT="0" distB="0" distL="114300" distR="114300" simplePos="0" relativeHeight="251663360" behindDoc="1" locked="0" layoutInCell="1" allowOverlap="1" wp14:anchorId="5BFAD4DC" wp14:editId="40C4F202">
              <wp:simplePos x="0" y="0"/>
              <wp:positionH relativeFrom="page">
                <wp:posOffset>304800</wp:posOffset>
              </wp:positionH>
              <wp:positionV relativeFrom="page">
                <wp:posOffset>360680</wp:posOffset>
              </wp:positionV>
              <wp:extent cx="6955156" cy="9972675"/>
              <wp:effectExtent l="0" t="0" r="0" b="0"/>
              <wp:wrapNone/>
              <wp:docPr id="25104" name="Group 25104"/>
              <wp:cNvGraphicFramePr/>
              <a:graphic xmlns:a="http://schemas.openxmlformats.org/drawingml/2006/main">
                <a:graphicData uri="http://schemas.microsoft.com/office/word/2010/wordprocessingGroup">
                  <wpg:wgp>
                    <wpg:cNvGrpSpPr/>
                    <wpg:grpSpPr>
                      <a:xfrm>
                        <a:off x="0" y="0"/>
                        <a:ext cx="6955156" cy="9972675"/>
                        <a:chOff x="0" y="0"/>
                        <a:chExt cx="6955156" cy="9972675"/>
                      </a:xfrm>
                    </wpg:grpSpPr>
                    <wps:wsp>
                      <wps:cNvPr id="26044" name="Shape 26044"/>
                      <wps:cNvSpPr/>
                      <wps:spPr>
                        <a:xfrm>
                          <a:off x="0"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26045" name="Shape 26045"/>
                      <wps:cNvSpPr/>
                      <wps:spPr>
                        <a:xfrm>
                          <a:off x="6898768" y="0"/>
                          <a:ext cx="56388" cy="9972675"/>
                        </a:xfrm>
                        <a:custGeom>
                          <a:avLst/>
                          <a:gdLst/>
                          <a:ahLst/>
                          <a:cxnLst/>
                          <a:rect l="0" t="0" r="0" b="0"/>
                          <a:pathLst>
                            <a:path w="56388" h="9972675">
                              <a:moveTo>
                                <a:pt x="0" y="0"/>
                              </a:moveTo>
                              <a:lnTo>
                                <a:pt x="56388" y="0"/>
                              </a:lnTo>
                              <a:lnTo>
                                <a:pt x="56388" y="9972675"/>
                              </a:lnTo>
                              <a:lnTo>
                                <a:pt x="0" y="9972675"/>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778542E" id="Group 25104" o:spid="_x0000_s1026" style="position:absolute;margin-left:24pt;margin-top:28.4pt;width:547.65pt;height:785.25pt;z-index:-251656192;mso-position-horizontal-relative:page;mso-position-vertical-relative:page" coordsize="69551,99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">
              <v:shape id="Shape 26044" o:spid="_x0000_s1027" style="position:absolute;width:563;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" path="m,l56388,r,9972675l,9972675,,e" fillcolor="#041e42" stroked="f" strokeweight="0">
                <v:stroke miterlimit="83231f" joinstyle="miter"/>
                <v:path arrowok="t" textboxrect="0,0,56388,9972675"/>
              </v:shape>
              <v:shape id="Shape 26045" o:spid="_x0000_s1028" style="position:absolute;left:68987;width:564;height:99726;visibility:visible;mso-wrap-style:square;v-text-anchor:top" coordsize="56388,997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" path="m,l56388,r,9972675l,9972675,,e" fillcolor="#041e42" stroked="f" strokeweight="0">
                <v:stroke miterlimit="83231f" joinstyle="miter"/>
                <v:path arrowok="t" textboxrect="0,0,56388,9972675"/>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D2629"/>
    <w:multiLevelType w:val="hybridMultilevel"/>
    <w:tmpl w:val="5BB83CE6"/>
    <w:lvl w:ilvl="0" w:tplc="D67CDC9E">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6809F2">
      <w:start w:val="1"/>
      <w:numFmt w:val="bullet"/>
      <w:lvlText w:val="o"/>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6CB3A">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9C76D4">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B88384">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102FD0">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62B0BC">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BA3D02">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3025838">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1FD2654"/>
    <w:multiLevelType w:val="hybridMultilevel"/>
    <w:tmpl w:val="5992AA6E"/>
    <w:lvl w:ilvl="0" w:tplc="BE126868">
      <w:start w:val="1"/>
      <w:numFmt w:val="bullet"/>
      <w:lvlText w:val="•"/>
      <w:lvlJc w:val="left"/>
      <w:pPr>
        <w:ind w:left="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B8767E">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82D120">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1041F38">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24A2CE">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1612BE">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50A6FE6">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10ED56">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A8C388">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2392DFC"/>
    <w:multiLevelType w:val="hybridMultilevel"/>
    <w:tmpl w:val="CB203CB6"/>
    <w:lvl w:ilvl="0" w:tplc="A15847BC">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626DE0">
      <w:start w:val="1"/>
      <w:numFmt w:val="bullet"/>
      <w:lvlText w:val="o"/>
      <w:lvlJc w:val="left"/>
      <w:pPr>
        <w:ind w:left="1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58D3BC">
      <w:start w:val="1"/>
      <w:numFmt w:val="bullet"/>
      <w:lvlText w:val="▪"/>
      <w:lvlJc w:val="left"/>
      <w:pPr>
        <w:ind w:left="2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0085D2">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A55F8">
      <w:start w:val="1"/>
      <w:numFmt w:val="bullet"/>
      <w:lvlText w:val="o"/>
      <w:lvlJc w:val="left"/>
      <w:pPr>
        <w:ind w:left="3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A40D1A">
      <w:start w:val="1"/>
      <w:numFmt w:val="bullet"/>
      <w:lvlText w:val="▪"/>
      <w:lvlJc w:val="left"/>
      <w:pPr>
        <w:ind w:left="4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0A00724">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108CAA">
      <w:start w:val="1"/>
      <w:numFmt w:val="bullet"/>
      <w:lvlText w:val="o"/>
      <w:lvlJc w:val="left"/>
      <w:pPr>
        <w:ind w:left="58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46F45A">
      <w:start w:val="1"/>
      <w:numFmt w:val="bullet"/>
      <w:lvlText w:val="▪"/>
      <w:lvlJc w:val="left"/>
      <w:pPr>
        <w:ind w:left="6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CB96F1A"/>
    <w:multiLevelType w:val="hybridMultilevel"/>
    <w:tmpl w:val="F5627194"/>
    <w:lvl w:ilvl="0" w:tplc="A3DC98AC">
      <w:start w:val="1"/>
      <w:numFmt w:val="decimal"/>
      <w:lvlText w:val="%1."/>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0E4090">
      <w:start w:val="1"/>
      <w:numFmt w:val="bullet"/>
      <w:lvlText w:val="•"/>
      <w:lvlJc w:val="left"/>
      <w:pPr>
        <w:ind w:left="1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CCCB81C">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B6F2AE">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EE1358">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2CA1A4">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BA48AFA">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B0BCF2">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5A9396">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5CF0344"/>
    <w:multiLevelType w:val="hybridMultilevel"/>
    <w:tmpl w:val="13DAF8DE"/>
    <w:lvl w:ilvl="0" w:tplc="0E94BF3A">
      <w:start w:val="1"/>
      <w:numFmt w:val="bullet"/>
      <w:lvlText w:val="•"/>
      <w:lvlJc w:val="left"/>
      <w:pPr>
        <w:ind w:left="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EADA7E">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7585874">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DA74A8">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047362">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F2F56E">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6ACE2A">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DC1C18">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424570">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AD77F83"/>
    <w:multiLevelType w:val="hybridMultilevel"/>
    <w:tmpl w:val="1EA283BE"/>
    <w:lvl w:ilvl="0" w:tplc="911A0F6C">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C4D1B2">
      <w:start w:val="1"/>
      <w:numFmt w:val="bullet"/>
      <w:lvlText w:val="o"/>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301B1A">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28402C">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E0A986">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A07366">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018A10A">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726D46">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E6DADE">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B7A6F6B"/>
    <w:multiLevelType w:val="hybridMultilevel"/>
    <w:tmpl w:val="4ECC48D6"/>
    <w:lvl w:ilvl="0" w:tplc="AD647A80">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7CF3EE">
      <w:start w:val="1"/>
      <w:numFmt w:val="lowerLetter"/>
      <w:lvlText w:val="%2"/>
      <w:lvlJc w:val="left"/>
      <w:pPr>
        <w:ind w:left="1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3E9D5A">
      <w:start w:val="1"/>
      <w:numFmt w:val="lowerRoman"/>
      <w:lvlText w:val="%3"/>
      <w:lvlJc w:val="left"/>
      <w:pPr>
        <w:ind w:left="20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3ECC38">
      <w:start w:val="1"/>
      <w:numFmt w:val="decimal"/>
      <w:lvlText w:val="%4"/>
      <w:lvlJc w:val="left"/>
      <w:pPr>
        <w:ind w:left="2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40C9D2">
      <w:start w:val="1"/>
      <w:numFmt w:val="lowerLetter"/>
      <w:lvlText w:val="%5"/>
      <w:lvlJc w:val="left"/>
      <w:pPr>
        <w:ind w:left="3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6C557C">
      <w:start w:val="1"/>
      <w:numFmt w:val="lowerRoman"/>
      <w:lvlText w:val="%6"/>
      <w:lvlJc w:val="left"/>
      <w:pPr>
        <w:ind w:left="4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166A9C6">
      <w:start w:val="1"/>
      <w:numFmt w:val="decimal"/>
      <w:lvlText w:val="%7"/>
      <w:lvlJc w:val="left"/>
      <w:pPr>
        <w:ind w:left="4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7EDA16">
      <w:start w:val="1"/>
      <w:numFmt w:val="lowerLetter"/>
      <w:lvlText w:val="%8"/>
      <w:lvlJc w:val="left"/>
      <w:pPr>
        <w:ind w:left="5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8E2F3E">
      <w:start w:val="1"/>
      <w:numFmt w:val="lowerRoman"/>
      <w:lvlText w:val="%9"/>
      <w:lvlJc w:val="left"/>
      <w:pPr>
        <w:ind w:left="6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EA1557B"/>
    <w:multiLevelType w:val="hybridMultilevel"/>
    <w:tmpl w:val="1C789BCC"/>
    <w:lvl w:ilvl="0" w:tplc="6392447A">
      <w:start w:val="1"/>
      <w:numFmt w:val="bullet"/>
      <w:lvlText w:val="•"/>
      <w:lvlJc w:val="left"/>
      <w:pPr>
        <w:ind w:left="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7C0BAC">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7AE7CE">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FE874C">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B84046">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5CF7C6">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FA0BD48">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20FE7A">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F64749A">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11C017C"/>
    <w:multiLevelType w:val="hybridMultilevel"/>
    <w:tmpl w:val="5DD2B3F2"/>
    <w:lvl w:ilvl="0" w:tplc="0060B40E">
      <w:start w:val="1"/>
      <w:numFmt w:val="bullet"/>
      <w:lvlText w:val="•"/>
      <w:lvlJc w:val="left"/>
      <w:pPr>
        <w:ind w:left="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7068EC">
      <w:start w:val="1"/>
      <w:numFmt w:val="bullet"/>
      <w:lvlText w:val="o"/>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A6DBE6">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E4F148">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BE3ACC">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B0179A">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4C81418">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183F40">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D07A32">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3B67118"/>
    <w:multiLevelType w:val="hybridMultilevel"/>
    <w:tmpl w:val="C9A8CCAE"/>
    <w:lvl w:ilvl="0" w:tplc="DD3A982A">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1A8216">
      <w:start w:val="1"/>
      <w:numFmt w:val="bullet"/>
      <w:lvlText w:val="o"/>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0C189A">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F21506">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4A6D9A">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72331E">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10E7AA">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3ED24A">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2229CE">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A766852"/>
    <w:multiLevelType w:val="hybridMultilevel"/>
    <w:tmpl w:val="BBC62E48"/>
    <w:lvl w:ilvl="0" w:tplc="FCACE2A0">
      <w:start w:val="1"/>
      <w:numFmt w:val="bullet"/>
      <w:lvlText w:val="•"/>
      <w:lvlJc w:val="left"/>
      <w:pPr>
        <w:ind w:left="8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740372">
      <w:start w:val="1"/>
      <w:numFmt w:val="bullet"/>
      <w:lvlText w:val="o"/>
      <w:lvlJc w:val="left"/>
      <w:pPr>
        <w:ind w:left="1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2C7EA4">
      <w:start w:val="1"/>
      <w:numFmt w:val="bullet"/>
      <w:lvlText w:val="▪"/>
      <w:lvlJc w:val="left"/>
      <w:pPr>
        <w:ind w:left="2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8A1FE8">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74C91E">
      <w:start w:val="1"/>
      <w:numFmt w:val="bullet"/>
      <w:lvlText w:val="o"/>
      <w:lvlJc w:val="left"/>
      <w:pPr>
        <w:ind w:left="3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D20256">
      <w:start w:val="1"/>
      <w:numFmt w:val="bullet"/>
      <w:lvlText w:val="▪"/>
      <w:lvlJc w:val="left"/>
      <w:pPr>
        <w:ind w:left="4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04D20E">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6AB082">
      <w:start w:val="1"/>
      <w:numFmt w:val="bullet"/>
      <w:lvlText w:val="o"/>
      <w:lvlJc w:val="left"/>
      <w:pPr>
        <w:ind w:left="58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2A3B24">
      <w:start w:val="1"/>
      <w:numFmt w:val="bullet"/>
      <w:lvlText w:val="▪"/>
      <w:lvlJc w:val="left"/>
      <w:pPr>
        <w:ind w:left="6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D545577"/>
    <w:multiLevelType w:val="hybridMultilevel"/>
    <w:tmpl w:val="FAE49274"/>
    <w:lvl w:ilvl="0" w:tplc="143CA266">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40B5EE">
      <w:start w:val="1"/>
      <w:numFmt w:val="bullet"/>
      <w:lvlText w:val="o"/>
      <w:lvlJc w:val="left"/>
      <w:pPr>
        <w:ind w:left="1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31C89B4">
      <w:start w:val="1"/>
      <w:numFmt w:val="bullet"/>
      <w:lvlText w:val="▪"/>
      <w:lvlJc w:val="left"/>
      <w:pPr>
        <w:ind w:left="2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C07B74">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C256E2">
      <w:start w:val="1"/>
      <w:numFmt w:val="bullet"/>
      <w:lvlText w:val="o"/>
      <w:lvlJc w:val="left"/>
      <w:pPr>
        <w:ind w:left="3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081956">
      <w:start w:val="1"/>
      <w:numFmt w:val="bullet"/>
      <w:lvlText w:val="▪"/>
      <w:lvlJc w:val="left"/>
      <w:pPr>
        <w:ind w:left="4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CC2F56">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048DF4">
      <w:start w:val="1"/>
      <w:numFmt w:val="bullet"/>
      <w:lvlText w:val="o"/>
      <w:lvlJc w:val="left"/>
      <w:pPr>
        <w:ind w:left="58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2FE2C84">
      <w:start w:val="1"/>
      <w:numFmt w:val="bullet"/>
      <w:lvlText w:val="▪"/>
      <w:lvlJc w:val="left"/>
      <w:pPr>
        <w:ind w:left="6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59C0A53"/>
    <w:multiLevelType w:val="hybridMultilevel"/>
    <w:tmpl w:val="A9F80C70"/>
    <w:lvl w:ilvl="0" w:tplc="A5808BC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D8B628">
      <w:start w:val="1"/>
      <w:numFmt w:val="bullet"/>
      <w:lvlText w:val="✓"/>
      <w:lvlJc w:val="left"/>
      <w:pPr>
        <w:ind w:left="14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54EBE4">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9E164C">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587CC4">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4E0BF2">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1AAADC">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4693BC">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F6421E">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D827ED8"/>
    <w:multiLevelType w:val="hybridMultilevel"/>
    <w:tmpl w:val="01569FA8"/>
    <w:lvl w:ilvl="0" w:tplc="88A0C506">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786E1A">
      <w:start w:val="1"/>
      <w:numFmt w:val="bullet"/>
      <w:lvlText w:val="o"/>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B083EE">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4DC186E">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F4EA68">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F8C6FE6">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D30DC58">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EA7A0A">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F8A236C">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850C84"/>
    <w:multiLevelType w:val="hybridMultilevel"/>
    <w:tmpl w:val="B194F980"/>
    <w:lvl w:ilvl="0" w:tplc="3E023128">
      <w:start w:val="1"/>
      <w:numFmt w:val="bullet"/>
      <w:lvlText w:val="•"/>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CEF1F8">
      <w:start w:val="1"/>
      <w:numFmt w:val="bullet"/>
      <w:lvlText w:val="o"/>
      <w:lvlJc w:val="left"/>
      <w:pPr>
        <w:ind w:left="18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CAC9A4">
      <w:start w:val="1"/>
      <w:numFmt w:val="bullet"/>
      <w:lvlText w:val="▪"/>
      <w:lvlJc w:val="left"/>
      <w:pPr>
        <w:ind w:left="26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585C10">
      <w:start w:val="1"/>
      <w:numFmt w:val="bullet"/>
      <w:lvlText w:val="•"/>
      <w:lvlJc w:val="left"/>
      <w:pPr>
        <w:ind w:left="33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E61E58">
      <w:start w:val="1"/>
      <w:numFmt w:val="bullet"/>
      <w:lvlText w:val="o"/>
      <w:lvlJc w:val="left"/>
      <w:pPr>
        <w:ind w:left="4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37448D0">
      <w:start w:val="1"/>
      <w:numFmt w:val="bullet"/>
      <w:lvlText w:val="▪"/>
      <w:lvlJc w:val="left"/>
      <w:pPr>
        <w:ind w:left="4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92B15E">
      <w:start w:val="1"/>
      <w:numFmt w:val="bullet"/>
      <w:lvlText w:val="•"/>
      <w:lvlJc w:val="left"/>
      <w:pPr>
        <w:ind w:left="5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E63D8C">
      <w:start w:val="1"/>
      <w:numFmt w:val="bullet"/>
      <w:lvlText w:val="o"/>
      <w:lvlJc w:val="left"/>
      <w:pPr>
        <w:ind w:left="6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5A7538">
      <w:start w:val="1"/>
      <w:numFmt w:val="bullet"/>
      <w:lvlText w:val="▪"/>
      <w:lvlJc w:val="left"/>
      <w:pPr>
        <w:ind w:left="6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29831B9"/>
    <w:multiLevelType w:val="hybridMultilevel"/>
    <w:tmpl w:val="870AEB08"/>
    <w:lvl w:ilvl="0" w:tplc="415270E8">
      <w:start w:val="1"/>
      <w:numFmt w:val="bullet"/>
      <w:lvlText w:val="•"/>
      <w:lvlJc w:val="left"/>
      <w:pPr>
        <w:ind w:left="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0492AE">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90C94F0">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8C63068">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A8EEA2">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444CC0C">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4E15DA">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2881EA">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52164C">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2CF71A4"/>
    <w:multiLevelType w:val="hybridMultilevel"/>
    <w:tmpl w:val="DEF87C6C"/>
    <w:lvl w:ilvl="0" w:tplc="DA1AAEEA">
      <w:start w:val="1"/>
      <w:numFmt w:val="bullet"/>
      <w:lvlText w:val="•"/>
      <w:lvlJc w:val="left"/>
      <w:pPr>
        <w:ind w:left="82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BC6AE9AE">
      <w:start w:val="1"/>
      <w:numFmt w:val="bullet"/>
      <w:lvlText w:val="o"/>
      <w:lvlJc w:val="left"/>
      <w:pPr>
        <w:ind w:left="153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58201E80">
      <w:start w:val="1"/>
      <w:numFmt w:val="bullet"/>
      <w:lvlText w:val="▪"/>
      <w:lvlJc w:val="left"/>
      <w:pPr>
        <w:ind w:left="225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56847C18">
      <w:start w:val="1"/>
      <w:numFmt w:val="bullet"/>
      <w:lvlText w:val="•"/>
      <w:lvlJc w:val="left"/>
      <w:pPr>
        <w:ind w:left="297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468E21D2">
      <w:start w:val="1"/>
      <w:numFmt w:val="bullet"/>
      <w:lvlText w:val="o"/>
      <w:lvlJc w:val="left"/>
      <w:pPr>
        <w:ind w:left="369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FB86F77C">
      <w:start w:val="1"/>
      <w:numFmt w:val="bullet"/>
      <w:lvlText w:val="▪"/>
      <w:lvlJc w:val="left"/>
      <w:pPr>
        <w:ind w:left="441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DC88EF4E">
      <w:start w:val="1"/>
      <w:numFmt w:val="bullet"/>
      <w:lvlText w:val="•"/>
      <w:lvlJc w:val="left"/>
      <w:pPr>
        <w:ind w:left="513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219CDF70">
      <w:start w:val="1"/>
      <w:numFmt w:val="bullet"/>
      <w:lvlText w:val="o"/>
      <w:lvlJc w:val="left"/>
      <w:pPr>
        <w:ind w:left="585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4DB20CEA">
      <w:start w:val="1"/>
      <w:numFmt w:val="bullet"/>
      <w:lvlText w:val="▪"/>
      <w:lvlJc w:val="left"/>
      <w:pPr>
        <w:ind w:left="657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7" w15:restartNumberingAfterBreak="0">
    <w:nsid w:val="63EA48B3"/>
    <w:multiLevelType w:val="hybridMultilevel"/>
    <w:tmpl w:val="63960B54"/>
    <w:lvl w:ilvl="0" w:tplc="D99CE7CE">
      <w:start w:val="1"/>
      <w:numFmt w:val="bullet"/>
      <w:lvlText w:val="•"/>
      <w:lvlJc w:val="left"/>
      <w:pPr>
        <w:ind w:left="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A4834C">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743C3C">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EC6272">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1A38B0">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EA7AEC">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362E84E">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6E5DD0">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520584">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75B4CAE"/>
    <w:multiLevelType w:val="hybridMultilevel"/>
    <w:tmpl w:val="E6585C50"/>
    <w:lvl w:ilvl="0" w:tplc="EF3EA87C">
      <w:start w:val="1"/>
      <w:numFmt w:val="bullet"/>
      <w:lvlText w:val="•"/>
      <w:lvlJc w:val="left"/>
      <w:pPr>
        <w:ind w:left="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024902">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DCAD272">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9A3B52">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103E50">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72F912">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48EF72">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0426AE">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3889E2">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8BC0B60"/>
    <w:multiLevelType w:val="hybridMultilevel"/>
    <w:tmpl w:val="217630E6"/>
    <w:lvl w:ilvl="0" w:tplc="472851FE">
      <w:start w:val="1"/>
      <w:numFmt w:val="bullet"/>
      <w:lvlText w:val="•"/>
      <w:lvlJc w:val="left"/>
      <w:pPr>
        <w:ind w:left="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7EFE88">
      <w:start w:val="1"/>
      <w:numFmt w:val="bullet"/>
      <w:lvlText w:val="o"/>
      <w:lvlJc w:val="left"/>
      <w:pPr>
        <w:ind w:left="1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78D488">
      <w:start w:val="1"/>
      <w:numFmt w:val="bullet"/>
      <w:lvlText w:val="▪"/>
      <w:lvlJc w:val="left"/>
      <w:pPr>
        <w:ind w:left="1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3296C2">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DC59D0">
      <w:start w:val="1"/>
      <w:numFmt w:val="bullet"/>
      <w:lvlText w:val="o"/>
      <w:lvlJc w:val="left"/>
      <w:pPr>
        <w:ind w:left="3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7C4EEC">
      <w:start w:val="1"/>
      <w:numFmt w:val="bullet"/>
      <w:lvlText w:val="▪"/>
      <w:lvlJc w:val="left"/>
      <w:pPr>
        <w:ind w:left="4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92870FA">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042816">
      <w:start w:val="1"/>
      <w:numFmt w:val="bullet"/>
      <w:lvlText w:val="o"/>
      <w:lvlJc w:val="left"/>
      <w:pPr>
        <w:ind w:left="5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8202826">
      <w:start w:val="1"/>
      <w:numFmt w:val="bullet"/>
      <w:lvlText w:val="▪"/>
      <w:lvlJc w:val="left"/>
      <w:pPr>
        <w:ind w:left="6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31106902">
    <w:abstractNumId w:val="6"/>
  </w:num>
  <w:num w:numId="2" w16cid:durableId="1816801913">
    <w:abstractNumId w:val="1"/>
  </w:num>
  <w:num w:numId="3" w16cid:durableId="1585605760">
    <w:abstractNumId w:val="9"/>
  </w:num>
  <w:num w:numId="4" w16cid:durableId="606502158">
    <w:abstractNumId w:val="13"/>
  </w:num>
  <w:num w:numId="5" w16cid:durableId="390692685">
    <w:abstractNumId w:val="0"/>
  </w:num>
  <w:num w:numId="6" w16cid:durableId="1346132100">
    <w:abstractNumId w:val="10"/>
  </w:num>
  <w:num w:numId="7" w16cid:durableId="1020743422">
    <w:abstractNumId w:val="11"/>
  </w:num>
  <w:num w:numId="8" w16cid:durableId="178396970">
    <w:abstractNumId w:val="18"/>
  </w:num>
  <w:num w:numId="9" w16cid:durableId="1147013700">
    <w:abstractNumId w:val="4"/>
  </w:num>
  <w:num w:numId="10" w16cid:durableId="1211382743">
    <w:abstractNumId w:val="7"/>
  </w:num>
  <w:num w:numId="11" w16cid:durableId="262419369">
    <w:abstractNumId w:val="19"/>
  </w:num>
  <w:num w:numId="12" w16cid:durableId="2102482850">
    <w:abstractNumId w:val="15"/>
  </w:num>
  <w:num w:numId="13" w16cid:durableId="1102922446">
    <w:abstractNumId w:val="17"/>
  </w:num>
  <w:num w:numId="14" w16cid:durableId="1050886052">
    <w:abstractNumId w:val="5"/>
  </w:num>
  <w:num w:numId="15" w16cid:durableId="889144951">
    <w:abstractNumId w:val="2"/>
  </w:num>
  <w:num w:numId="16" w16cid:durableId="1197234875">
    <w:abstractNumId w:val="8"/>
  </w:num>
  <w:num w:numId="17" w16cid:durableId="2113239117">
    <w:abstractNumId w:val="16"/>
  </w:num>
  <w:num w:numId="18" w16cid:durableId="1983580821">
    <w:abstractNumId w:val="14"/>
  </w:num>
  <w:num w:numId="19" w16cid:durableId="1272709951">
    <w:abstractNumId w:val="3"/>
  </w:num>
  <w:num w:numId="20" w16cid:durableId="11157518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9AA"/>
    <w:rsid w:val="00205737"/>
    <w:rsid w:val="004B59AA"/>
    <w:rsid w:val="006623AD"/>
    <w:rsid w:val="00864045"/>
    <w:rsid w:val="009415C1"/>
    <w:rsid w:val="00A00AB1"/>
    <w:rsid w:val="00A77524"/>
    <w:rsid w:val="00DA0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BCCE"/>
  <w15:chartTrackingRefBased/>
  <w15:docId w15:val="{FBE2DCA7-A16E-46A9-9D1A-77440C978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9AA"/>
    <w:pPr>
      <w:spacing w:after="16" w:line="262" w:lineRule="auto"/>
      <w:ind w:left="96"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4B59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59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59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9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9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9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9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9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9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59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B59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B59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9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9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9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9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9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9AA"/>
    <w:rPr>
      <w:rFonts w:eastAsiaTheme="majorEastAsia" w:cstheme="majorBidi"/>
      <w:color w:val="272727" w:themeColor="text1" w:themeTint="D8"/>
    </w:rPr>
  </w:style>
  <w:style w:type="paragraph" w:styleId="Title">
    <w:name w:val="Title"/>
    <w:basedOn w:val="Normal"/>
    <w:next w:val="Normal"/>
    <w:link w:val="TitleChar"/>
    <w:uiPriority w:val="10"/>
    <w:qFormat/>
    <w:rsid w:val="004B59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9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9AA"/>
    <w:pPr>
      <w:numPr>
        <w:ilvl w:val="1"/>
      </w:numPr>
      <w:ind w:left="96"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9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9AA"/>
    <w:pPr>
      <w:spacing w:before="160"/>
      <w:jc w:val="center"/>
    </w:pPr>
    <w:rPr>
      <w:i/>
      <w:iCs/>
      <w:color w:val="404040" w:themeColor="text1" w:themeTint="BF"/>
    </w:rPr>
  </w:style>
  <w:style w:type="character" w:customStyle="1" w:styleId="QuoteChar">
    <w:name w:val="Quote Char"/>
    <w:basedOn w:val="DefaultParagraphFont"/>
    <w:link w:val="Quote"/>
    <w:uiPriority w:val="29"/>
    <w:rsid w:val="004B59AA"/>
    <w:rPr>
      <w:i/>
      <w:iCs/>
      <w:color w:val="404040" w:themeColor="text1" w:themeTint="BF"/>
    </w:rPr>
  </w:style>
  <w:style w:type="paragraph" w:styleId="ListParagraph">
    <w:name w:val="List Paragraph"/>
    <w:basedOn w:val="Normal"/>
    <w:uiPriority w:val="34"/>
    <w:qFormat/>
    <w:rsid w:val="004B59AA"/>
    <w:pPr>
      <w:ind w:left="720"/>
      <w:contextualSpacing/>
    </w:pPr>
  </w:style>
  <w:style w:type="character" w:styleId="IntenseEmphasis">
    <w:name w:val="Intense Emphasis"/>
    <w:basedOn w:val="DefaultParagraphFont"/>
    <w:uiPriority w:val="21"/>
    <w:qFormat/>
    <w:rsid w:val="004B59AA"/>
    <w:rPr>
      <w:i/>
      <w:iCs/>
      <w:color w:val="0F4761" w:themeColor="accent1" w:themeShade="BF"/>
    </w:rPr>
  </w:style>
  <w:style w:type="paragraph" w:styleId="IntenseQuote">
    <w:name w:val="Intense Quote"/>
    <w:basedOn w:val="Normal"/>
    <w:next w:val="Normal"/>
    <w:link w:val="IntenseQuoteChar"/>
    <w:uiPriority w:val="30"/>
    <w:qFormat/>
    <w:rsid w:val="004B59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9AA"/>
    <w:rPr>
      <w:i/>
      <w:iCs/>
      <w:color w:val="0F4761" w:themeColor="accent1" w:themeShade="BF"/>
    </w:rPr>
  </w:style>
  <w:style w:type="character" w:styleId="IntenseReference">
    <w:name w:val="Intense Reference"/>
    <w:basedOn w:val="DefaultParagraphFont"/>
    <w:uiPriority w:val="32"/>
    <w:qFormat/>
    <w:rsid w:val="004B59AA"/>
    <w:rPr>
      <w:b/>
      <w:bCs/>
      <w:smallCaps/>
      <w:color w:val="0F4761" w:themeColor="accent1" w:themeShade="BF"/>
      <w:spacing w:val="5"/>
    </w:rPr>
  </w:style>
  <w:style w:type="table" w:customStyle="1" w:styleId="TableGrid">
    <w:name w:val="TableGrid"/>
    <w:rsid w:val="004B59AA"/>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5875</Words>
  <Characters>33490</Characters>
  <Application>Microsoft Office Word</Application>
  <DocSecurity>0</DocSecurity>
  <Lines>279</Lines>
  <Paragraphs>78</Paragraphs>
  <ScaleCrop>false</ScaleCrop>
  <Company/>
  <LinksUpToDate>false</LinksUpToDate>
  <CharactersWithSpaces>39287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Bond</dc:creator>
  <cp:keywords/>
  <dc:description/>
  <cp:lastModifiedBy>G Anderson</cp:lastModifiedBy>
  <cp:revision>3</cp:revision>
  <dcterms:created xsi:type="dcterms:W3CDTF">2026-04-26T22:00:00Z</dcterms:created>
  <dcterms:modified xsi:type="dcterms:W3CDTF">2026-08-25T14:47:00Z</dcterms:modified>
</cp:coreProperties>
</file>